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F8B6E" w14:textId="77777777" w:rsidR="009A597B" w:rsidRDefault="009A597B" w:rsidP="009A597B">
      <w:pPr>
        <w:pStyle w:val="BodyText"/>
        <w:widowControl w:val="0"/>
        <w:tabs>
          <w:tab w:val="clear" w:pos="-1440"/>
          <w:tab w:val="clear" w:pos="-1080"/>
          <w:tab w:val="clear" w:pos="720"/>
          <w:tab w:val="clear" w:pos="1260"/>
          <w:tab w:val="clear" w:pos="2160"/>
          <w:tab w:val="clear" w:pos="2880"/>
          <w:tab w:val="clear" w:pos="3600"/>
          <w:tab w:val="clear" w:pos="4320"/>
          <w:tab w:val="clear" w:pos="5040"/>
          <w:tab w:val="clear" w:pos="5760"/>
          <w:tab w:val="clear" w:pos="6480"/>
          <w:tab w:val="clear" w:pos="7200"/>
          <w:tab w:val="clear" w:pos="7920"/>
          <w:tab w:val="clear" w:pos="8640"/>
          <w:tab w:val="clear" w:pos="9346"/>
        </w:tabs>
        <w:spacing w:line="240" w:lineRule="auto"/>
        <w:rPr>
          <w:spacing w:val="0"/>
          <w:sz w:val="22"/>
        </w:rPr>
      </w:pPr>
    </w:p>
    <w:p w14:paraId="7C34D6BF" w14:textId="77777777" w:rsidR="009A597B" w:rsidRDefault="009A597B" w:rsidP="009A597B">
      <w:pPr>
        <w:pStyle w:val="BodyText"/>
        <w:widowControl w:val="0"/>
        <w:tabs>
          <w:tab w:val="clear" w:pos="-1440"/>
          <w:tab w:val="clear" w:pos="-1080"/>
          <w:tab w:val="clear" w:pos="720"/>
          <w:tab w:val="clear" w:pos="1260"/>
          <w:tab w:val="clear" w:pos="2160"/>
          <w:tab w:val="clear" w:pos="2880"/>
          <w:tab w:val="clear" w:pos="3600"/>
          <w:tab w:val="clear" w:pos="4320"/>
          <w:tab w:val="clear" w:pos="5040"/>
          <w:tab w:val="clear" w:pos="5760"/>
          <w:tab w:val="clear" w:pos="6480"/>
          <w:tab w:val="clear" w:pos="7200"/>
          <w:tab w:val="clear" w:pos="7920"/>
          <w:tab w:val="clear" w:pos="8640"/>
          <w:tab w:val="clear" w:pos="9346"/>
        </w:tabs>
        <w:spacing w:line="360" w:lineRule="auto"/>
        <w:rPr>
          <w:spacing w:val="0"/>
          <w:sz w:val="22"/>
        </w:rPr>
      </w:pPr>
      <w:r>
        <w:rPr>
          <w:spacing w:val="0"/>
          <w:sz w:val="22"/>
        </w:rPr>
        <w:t>After Recording Return To:</w:t>
      </w:r>
    </w:p>
    <w:p w14:paraId="121F4AC9" w14:textId="77777777" w:rsidR="009A597B" w:rsidRDefault="009A597B" w:rsidP="009A597B">
      <w:pPr>
        <w:widowControl w:val="0"/>
        <w:spacing w:line="360" w:lineRule="auto"/>
        <w:jc w:val="both"/>
        <w:rPr>
          <w:sz w:val="22"/>
        </w:rPr>
      </w:pPr>
      <w:r>
        <w:rPr>
          <w:sz w:val="22"/>
        </w:rPr>
        <w:t>____________________________________</w:t>
      </w:r>
    </w:p>
    <w:p w14:paraId="5584BBFD" w14:textId="77777777" w:rsidR="009A597B" w:rsidRDefault="009A597B" w:rsidP="009A597B">
      <w:pPr>
        <w:widowControl w:val="0"/>
        <w:spacing w:line="360" w:lineRule="auto"/>
        <w:jc w:val="both"/>
        <w:rPr>
          <w:sz w:val="22"/>
        </w:rPr>
      </w:pPr>
      <w:r>
        <w:rPr>
          <w:sz w:val="22"/>
        </w:rPr>
        <w:t>____________________________________</w:t>
      </w:r>
    </w:p>
    <w:p w14:paraId="602CB0E0" w14:textId="77777777" w:rsidR="009A597B" w:rsidRDefault="009A597B" w:rsidP="009A597B">
      <w:pPr>
        <w:widowControl w:val="0"/>
        <w:spacing w:line="360" w:lineRule="auto"/>
        <w:jc w:val="both"/>
        <w:rPr>
          <w:sz w:val="22"/>
        </w:rPr>
      </w:pPr>
      <w:r>
        <w:rPr>
          <w:sz w:val="22"/>
        </w:rPr>
        <w:t>____________________________________</w:t>
      </w:r>
    </w:p>
    <w:p w14:paraId="2D8A64A8" w14:textId="77777777" w:rsidR="009A597B" w:rsidRDefault="009A597B" w:rsidP="009A597B">
      <w:pPr>
        <w:widowControl w:val="0"/>
        <w:spacing w:line="360" w:lineRule="auto"/>
        <w:jc w:val="both"/>
        <w:rPr>
          <w:sz w:val="22"/>
        </w:rPr>
      </w:pPr>
      <w:r>
        <w:rPr>
          <w:sz w:val="22"/>
        </w:rPr>
        <w:t>____________________________________</w:t>
      </w:r>
    </w:p>
    <w:p w14:paraId="31444E5C" w14:textId="77777777" w:rsidR="009A597B" w:rsidRDefault="009A597B" w:rsidP="009A597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sz w:val="22"/>
        </w:rPr>
      </w:pPr>
    </w:p>
    <w:p w14:paraId="247EE448" w14:textId="77777777" w:rsidR="009A597B" w:rsidRDefault="009A597B" w:rsidP="009A597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sz w:val="22"/>
        </w:rPr>
      </w:pPr>
    </w:p>
    <w:p w14:paraId="33087539" w14:textId="77777777" w:rsidR="009A597B" w:rsidRDefault="009A597B" w:rsidP="009A597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sz w:val="22"/>
        </w:rPr>
      </w:pPr>
    </w:p>
    <w:p w14:paraId="6685E817" w14:textId="77777777" w:rsidR="009A597B" w:rsidRDefault="009A597B" w:rsidP="009A597B">
      <w:pPr>
        <w:widowControl w:val="0"/>
        <w:jc w:val="center"/>
        <w:rPr>
          <w:b/>
          <w:sz w:val="22"/>
        </w:rPr>
      </w:pPr>
      <w:r>
        <w:rPr>
          <w:b/>
          <w:sz w:val="22"/>
        </w:rPr>
        <w:t>_______________________[Space Above This Line For Recording Data]______________________</w:t>
      </w:r>
    </w:p>
    <w:p w14:paraId="3A25B923" w14:textId="77777777" w:rsidR="009A597B" w:rsidRDefault="009A597B" w:rsidP="009A597B">
      <w:pPr>
        <w:widowControl w:val="0"/>
        <w:tabs>
          <w:tab w:val="left" w:pos="2520"/>
          <w:tab w:val="left" w:pos="9270"/>
        </w:tabs>
        <w:jc w:val="center"/>
        <w:rPr>
          <w:b/>
          <w:sz w:val="22"/>
        </w:rPr>
      </w:pPr>
    </w:p>
    <w:p w14:paraId="543C3414" w14:textId="10A43F0C" w:rsidR="009A597B" w:rsidRDefault="009A597B" w:rsidP="009A597B">
      <w:pPr>
        <w:pStyle w:val="Title"/>
        <w:tabs>
          <w:tab w:val="clear" w:pos="7056"/>
        </w:tabs>
        <w:rPr>
          <w:sz w:val="22"/>
        </w:rPr>
      </w:pPr>
      <w:r>
        <w:rPr>
          <w:sz w:val="22"/>
        </w:rPr>
        <w:t xml:space="preserve">CONSTRUCTION </w:t>
      </w:r>
      <w:r w:rsidR="000851D3">
        <w:rPr>
          <w:sz w:val="22"/>
        </w:rPr>
        <w:t xml:space="preserve">TO PERMANENT </w:t>
      </w:r>
      <w:r>
        <w:rPr>
          <w:sz w:val="22"/>
        </w:rPr>
        <w:t>MODIFICATION AGREEMENT</w:t>
      </w:r>
    </w:p>
    <w:p w14:paraId="24A6BE3B" w14:textId="77777777" w:rsidR="009A597B" w:rsidRDefault="009A597B" w:rsidP="009A597B">
      <w:pPr>
        <w:widowControl w:val="0"/>
        <w:jc w:val="center"/>
        <w:rPr>
          <w:b/>
          <w:sz w:val="22"/>
        </w:rPr>
      </w:pPr>
      <w:r>
        <w:rPr>
          <w:b/>
          <w:sz w:val="22"/>
        </w:rPr>
        <w:t xml:space="preserve">(Adjustable Interest Rate) </w:t>
      </w:r>
    </w:p>
    <w:p w14:paraId="2BDCA48B" w14:textId="77777777" w:rsidR="009A597B" w:rsidRDefault="009A597B" w:rsidP="009A597B">
      <w:pPr>
        <w:widowControl w:val="0"/>
        <w:jc w:val="center"/>
        <w:rPr>
          <w:b/>
          <w:sz w:val="22"/>
        </w:rPr>
      </w:pPr>
    </w:p>
    <w:p w14:paraId="4AA12A6F" w14:textId="77777777" w:rsidR="009A597B" w:rsidRDefault="009A597B" w:rsidP="009A597B">
      <w:pPr>
        <w:widowControl w:val="0"/>
        <w:jc w:val="center"/>
        <w:rPr>
          <w:b/>
          <w:sz w:val="22"/>
        </w:rPr>
      </w:pPr>
    </w:p>
    <w:p w14:paraId="23E5B82C" w14:textId="77777777" w:rsidR="009A597B" w:rsidRDefault="009A597B" w:rsidP="00CA6EC2">
      <w:pPr>
        <w:widowControl w:val="0"/>
        <w:tabs>
          <w:tab w:val="left" w:pos="9360"/>
        </w:tabs>
        <w:jc w:val="both"/>
        <w:rPr>
          <w:b/>
          <w:sz w:val="22"/>
        </w:rPr>
      </w:pPr>
      <w:r>
        <w:rPr>
          <w:b/>
          <w:sz w:val="22"/>
        </w:rPr>
        <w:t>TWO ORIGINAL MODIFICATION AGREEMENTS MUST BE EXECUTED BY THE BORROWER: ONE ORIGINAL IS TO BE FILED WITH THE NOTE AND ONE ORIGINAL IS TO BE RECORDED IN THE LAND RECORDS WHERE THE SECURITY INSTRUMENT IS RECORDED.</w:t>
      </w:r>
    </w:p>
    <w:p w14:paraId="3ED72D47" w14:textId="77777777" w:rsidR="009A597B" w:rsidRPr="000D1E41" w:rsidRDefault="009A597B" w:rsidP="009A597B"/>
    <w:p w14:paraId="30324E6A" w14:textId="1842BBB3" w:rsidR="005A5778" w:rsidRPr="005A5778" w:rsidRDefault="009A597B" w:rsidP="005A5778">
      <w:pPr>
        <w:pStyle w:val="BodyText2"/>
      </w:pPr>
      <w:r w:rsidRPr="000D1E41">
        <w:t xml:space="preserve">This Construction </w:t>
      </w:r>
      <w:r w:rsidR="009823BA">
        <w:t>to Permanent</w:t>
      </w:r>
      <w:r w:rsidR="009823BA" w:rsidRPr="000D1E41">
        <w:t xml:space="preserve"> </w:t>
      </w:r>
      <w:r w:rsidRPr="000D1E41">
        <w:t xml:space="preserve">Modification Agreement (the “Agreement”) </w:t>
      </w:r>
      <w:r w:rsidR="005A5778" w:rsidRPr="005A5778">
        <w:t>is entered into as of ___________________________ (the “Effective Date”), by and among ___________________________ (“Lender”), ___________________________ (“Borrower”), and ___________________________ (“Mortgagor”), and modifies and amends certain terms of Borrower’s indebtedness, which is evidenced by the Adjustable Rate Note dated ___________________________ made by Borrower payable to Lender in the original principal amount of U.S. $___________________________ (the “Note”) and secured by the Mortgage, Mortgage Deed, Deed of Trust, or Security Deed and Rider(s), if any, dated the same date as the Note, given by Mortgagor to secure Borrower’s repayment of the indebtedness evidenced by the Note and recorded in Book/Liber __________ at page/folio ___________ in the ________________________ Records [Name of Records] of ___________________________ [County and State, or other Jurisdiction] (the “Security Instrument”). The Security Instrument encumbers the real and personal property described in the Security Instrument and defined as the “Property,” located at:</w:t>
      </w:r>
    </w:p>
    <w:p w14:paraId="32FFB233" w14:textId="77777777" w:rsidR="009A597B" w:rsidRPr="000D1E41" w:rsidRDefault="009A597B" w:rsidP="009A597B"/>
    <w:p w14:paraId="16642778" w14:textId="77777777" w:rsidR="009A597B" w:rsidRPr="000D1E41" w:rsidRDefault="009A597B" w:rsidP="009A597B">
      <w:pPr>
        <w:jc w:val="center"/>
      </w:pPr>
      <w:r w:rsidRPr="000D1E41">
        <w:t>___________________________________________________________________________________________</w:t>
      </w:r>
    </w:p>
    <w:p w14:paraId="1B4AF160" w14:textId="77777777" w:rsidR="009A597B" w:rsidRPr="000D1E41" w:rsidRDefault="009A597B" w:rsidP="009A597B">
      <w:pPr>
        <w:jc w:val="center"/>
      </w:pPr>
      <w:r w:rsidRPr="000D1E41">
        <w:t>[Property Address]</w:t>
      </w:r>
    </w:p>
    <w:p w14:paraId="251AADFE" w14:textId="77777777" w:rsidR="009A597B" w:rsidRPr="000D1E41" w:rsidRDefault="009A597B" w:rsidP="009A597B">
      <w:pPr>
        <w:jc w:val="both"/>
      </w:pPr>
    </w:p>
    <w:p w14:paraId="0B91B302" w14:textId="77777777" w:rsidR="009A597B" w:rsidRPr="000D1E41" w:rsidRDefault="009A597B" w:rsidP="009A597B">
      <w:pPr>
        <w:jc w:val="both"/>
      </w:pPr>
      <w:r w:rsidRPr="000D1E41">
        <w:t>the real property described being set forth as follows:</w:t>
      </w:r>
    </w:p>
    <w:p w14:paraId="6F8CFD02" w14:textId="77777777" w:rsidR="009A597B" w:rsidRPr="000D1E41" w:rsidRDefault="009A597B" w:rsidP="009A597B">
      <w:pPr>
        <w:jc w:val="both"/>
      </w:pPr>
    </w:p>
    <w:p w14:paraId="0ED33927" w14:textId="77777777" w:rsidR="009A597B" w:rsidRPr="000D1E41" w:rsidRDefault="009A597B" w:rsidP="009A597B">
      <w:pPr>
        <w:jc w:val="both"/>
      </w:pPr>
    </w:p>
    <w:p w14:paraId="584457B8" w14:textId="77777777" w:rsidR="009A597B" w:rsidRPr="000D1E41" w:rsidRDefault="009A597B" w:rsidP="009A597B">
      <w:pPr>
        <w:jc w:val="both"/>
      </w:pPr>
    </w:p>
    <w:p w14:paraId="78AD16A8" w14:textId="77777777" w:rsidR="00024312" w:rsidRPr="000D1E41" w:rsidRDefault="00024312" w:rsidP="00024312">
      <w:pPr>
        <w:jc w:val="center"/>
      </w:pPr>
      <w:r w:rsidRPr="00C939A0">
        <w:rPr>
          <w:b/>
          <w:bCs/>
        </w:rPr>
        <w:t>RECITALS</w:t>
      </w:r>
    </w:p>
    <w:p w14:paraId="234B1C06" w14:textId="77777777" w:rsidR="00024312" w:rsidRPr="000D1E41" w:rsidRDefault="00024312" w:rsidP="00024312">
      <w:pPr>
        <w:pStyle w:val="Header"/>
        <w:tabs>
          <w:tab w:val="clear" w:pos="4320"/>
          <w:tab w:val="clear" w:pos="8640"/>
        </w:tabs>
        <w:jc w:val="both"/>
      </w:pPr>
    </w:p>
    <w:p w14:paraId="137EE8BA" w14:textId="7D18C160" w:rsidR="00024312" w:rsidRDefault="00024312" w:rsidP="00024312">
      <w:pPr>
        <w:pStyle w:val="ListParagraph"/>
        <w:numPr>
          <w:ilvl w:val="0"/>
          <w:numId w:val="1"/>
        </w:numPr>
        <w:ind w:hanging="720"/>
        <w:jc w:val="both"/>
      </w:pPr>
      <w:r>
        <w:t>O</w:t>
      </w:r>
      <w:r w:rsidRPr="000D1E41">
        <w:t xml:space="preserve">n or before the </w:t>
      </w:r>
      <w:r>
        <w:t>Effective</w:t>
      </w:r>
      <w:r w:rsidRPr="000D1E41">
        <w:t xml:space="preserve"> </w:t>
      </w:r>
      <w:r>
        <w:t>Date,</w:t>
      </w:r>
      <w:r w:rsidRPr="000D1E41">
        <w:t xml:space="preserve"> the construction or renovation</w:t>
      </w:r>
      <w:r>
        <w:t xml:space="preserve"> </w:t>
      </w:r>
      <w:r w:rsidRPr="000D1E41">
        <w:t>of the Property has been completed and all loan proceeds have been disbursed to Borrower in accordance with the terms of the</w:t>
      </w:r>
      <w:r>
        <w:t xml:space="preserve"> </w:t>
      </w:r>
      <w:r w:rsidR="00394206">
        <w:t xml:space="preserve">Adjustable Rate </w:t>
      </w:r>
      <w:r w:rsidRPr="000D1E41">
        <w:t>Note.</w:t>
      </w:r>
    </w:p>
    <w:p w14:paraId="06B2D32F" w14:textId="77777777" w:rsidR="00024312" w:rsidRDefault="00024312" w:rsidP="00024312">
      <w:pPr>
        <w:pStyle w:val="ListParagraph"/>
        <w:ind w:hanging="720"/>
        <w:jc w:val="both"/>
      </w:pPr>
    </w:p>
    <w:p w14:paraId="155C5A9D" w14:textId="16E00FBB" w:rsidR="00024312" w:rsidRDefault="00024312" w:rsidP="00024312">
      <w:pPr>
        <w:pStyle w:val="ListParagraph"/>
        <w:numPr>
          <w:ilvl w:val="0"/>
          <w:numId w:val="1"/>
        </w:numPr>
        <w:ind w:hanging="720"/>
        <w:jc w:val="both"/>
      </w:pPr>
      <w:r w:rsidRPr="000D1E41">
        <w:t xml:space="preserve">Borrower and Lender have agreed to modify the terms of the </w:t>
      </w:r>
      <w:r w:rsidR="00394206">
        <w:t xml:space="preserve">Adjustable Rate </w:t>
      </w:r>
      <w:r w:rsidRPr="000D1E41">
        <w:t xml:space="preserve">Note </w:t>
      </w:r>
      <w:r>
        <w:t>as more particularly described in</w:t>
      </w:r>
      <w:r w:rsidRPr="000D1E41">
        <w:t xml:space="preserve"> this Agreement.</w:t>
      </w:r>
    </w:p>
    <w:p w14:paraId="130CF6C7" w14:textId="77777777" w:rsidR="00024312" w:rsidRDefault="00024312" w:rsidP="00024312">
      <w:pPr>
        <w:ind w:left="720" w:hanging="720"/>
        <w:jc w:val="both"/>
      </w:pPr>
    </w:p>
    <w:p w14:paraId="7363FD8B" w14:textId="77777777" w:rsidR="00024312" w:rsidRDefault="00024312" w:rsidP="00024312">
      <w:pPr>
        <w:pStyle w:val="ListParagraph"/>
        <w:numPr>
          <w:ilvl w:val="0"/>
          <w:numId w:val="1"/>
        </w:numPr>
        <w:ind w:hanging="720"/>
        <w:jc w:val="both"/>
      </w:pPr>
      <w:r>
        <w:t>Mortgagor and Lender have agreed to modify the terms of the Security Instrument as more particularly described in this Agreement.</w:t>
      </w:r>
    </w:p>
    <w:p w14:paraId="5E02A1C0" w14:textId="77777777" w:rsidR="00024312" w:rsidRDefault="00024312" w:rsidP="00024312">
      <w:pPr>
        <w:ind w:left="720" w:hanging="720"/>
        <w:jc w:val="both"/>
      </w:pPr>
    </w:p>
    <w:p w14:paraId="26041E17" w14:textId="77777777" w:rsidR="00024312" w:rsidRDefault="00024312" w:rsidP="00024312">
      <w:pPr>
        <w:pStyle w:val="ListParagraph"/>
        <w:numPr>
          <w:ilvl w:val="0"/>
          <w:numId w:val="1"/>
        </w:numPr>
        <w:ind w:hanging="720"/>
        <w:jc w:val="both"/>
      </w:pPr>
      <w:r w:rsidRPr="000D1E41">
        <w:t>This Agreement is not a novation.</w:t>
      </w:r>
    </w:p>
    <w:p w14:paraId="07031BF2" w14:textId="77777777" w:rsidR="00024312" w:rsidRDefault="00024312" w:rsidP="00024312">
      <w:pPr>
        <w:ind w:left="360" w:hanging="360"/>
        <w:jc w:val="both"/>
      </w:pPr>
    </w:p>
    <w:p w14:paraId="1D53C040" w14:textId="77777777" w:rsidR="00024312" w:rsidRDefault="00024312" w:rsidP="00024312">
      <w:pPr>
        <w:jc w:val="center"/>
      </w:pPr>
      <w:r w:rsidRPr="00C939A0">
        <w:rPr>
          <w:b/>
          <w:bCs/>
        </w:rPr>
        <w:t>AGREEMENTS</w:t>
      </w:r>
    </w:p>
    <w:p w14:paraId="3103069B" w14:textId="77777777" w:rsidR="00024312" w:rsidRDefault="00024312" w:rsidP="00024312">
      <w:pPr>
        <w:jc w:val="center"/>
      </w:pPr>
    </w:p>
    <w:p w14:paraId="50E623C8" w14:textId="77777777" w:rsidR="009A597B" w:rsidRPr="000D1E41" w:rsidRDefault="009A597B" w:rsidP="009A597B">
      <w:pPr>
        <w:pStyle w:val="Header"/>
        <w:tabs>
          <w:tab w:val="clear" w:pos="4320"/>
          <w:tab w:val="clear" w:pos="8640"/>
        </w:tabs>
        <w:jc w:val="both"/>
      </w:pPr>
    </w:p>
    <w:p w14:paraId="5DD2E546" w14:textId="77777777" w:rsidR="009A597B" w:rsidRPr="000D1E41" w:rsidRDefault="009A597B" w:rsidP="009A597B">
      <w:pPr>
        <w:jc w:val="both"/>
      </w:pPr>
    </w:p>
    <w:p w14:paraId="7EB2960D" w14:textId="21D410EA" w:rsidR="009A597B" w:rsidRPr="000D1E41" w:rsidRDefault="009A597B" w:rsidP="009A597B">
      <w:pPr>
        <w:jc w:val="both"/>
      </w:pPr>
      <w:r w:rsidRPr="000D1E41">
        <w:t>In consideration of the mutual promises and agreements exchanged, Lender</w:t>
      </w:r>
      <w:r w:rsidR="00B6671B">
        <w:t>,</w:t>
      </w:r>
      <w:r w:rsidR="001516EB">
        <w:t xml:space="preserve"> </w:t>
      </w:r>
      <w:r w:rsidRPr="000D1E41">
        <w:t>Borrower</w:t>
      </w:r>
      <w:r w:rsidR="00B6671B">
        <w:t xml:space="preserve">, and </w:t>
      </w:r>
      <w:r w:rsidR="001516EB">
        <w:t>Mortgagor</w:t>
      </w:r>
      <w:r w:rsidRPr="000D1E41">
        <w:t xml:space="preserve"> agree as follows:</w:t>
      </w:r>
    </w:p>
    <w:p w14:paraId="243378F2" w14:textId="77777777" w:rsidR="009A597B" w:rsidRPr="000D1E41" w:rsidRDefault="009A597B" w:rsidP="009A597B">
      <w:pPr>
        <w:jc w:val="both"/>
      </w:pPr>
    </w:p>
    <w:p w14:paraId="4469F16B" w14:textId="0FF7FB99" w:rsidR="007B6CF6" w:rsidRDefault="009A597B" w:rsidP="009A597B">
      <w:pPr>
        <w:ind w:left="1440" w:right="720" w:hanging="720"/>
        <w:jc w:val="both"/>
      </w:pPr>
      <w:r w:rsidRPr="000D1E41">
        <w:t>1.</w:t>
      </w:r>
      <w:r w:rsidRPr="000D1E41">
        <w:tab/>
      </w:r>
      <w:r w:rsidR="00CA6EC2" w:rsidRPr="00441AE6" w:rsidDel="00F544E9">
        <w:rPr>
          <w:u w:val="single"/>
        </w:rPr>
        <w:t>Definitions</w:t>
      </w:r>
      <w:r w:rsidR="00CA6EC2" w:rsidDel="00F544E9">
        <w:t xml:space="preserve">. Capitalized terms used but not defined in this Agreement have the meanings given to them in the </w:t>
      </w:r>
      <w:r w:rsidR="00CA6EC2">
        <w:t xml:space="preserve">Adjustable Rate </w:t>
      </w:r>
      <w:r w:rsidR="00CA6EC2" w:rsidDel="00F544E9">
        <w:t>Note.</w:t>
      </w:r>
    </w:p>
    <w:p w14:paraId="38C8A62E" w14:textId="77777777" w:rsidR="007B6CF6" w:rsidRDefault="007B6CF6" w:rsidP="009A597B">
      <w:pPr>
        <w:ind w:left="1440" w:right="720" w:hanging="720"/>
        <w:jc w:val="both"/>
      </w:pPr>
    </w:p>
    <w:p w14:paraId="5497C7B1" w14:textId="0D385385" w:rsidR="002530DC" w:rsidRPr="000D1E41" w:rsidRDefault="007B6CF6" w:rsidP="002530DC">
      <w:pPr>
        <w:ind w:left="1440" w:right="720" w:hanging="720"/>
        <w:jc w:val="both"/>
      </w:pPr>
      <w:r>
        <w:t>2.</w:t>
      </w:r>
      <w:r>
        <w:tab/>
      </w:r>
      <w:r w:rsidR="002036D4" w:rsidRPr="000D1E41">
        <w:rPr>
          <w:u w:val="single"/>
        </w:rPr>
        <w:t>Current Loan Balance</w:t>
      </w:r>
      <w:r w:rsidR="002036D4" w:rsidRPr="000D1E41">
        <w:t>.</w:t>
      </w:r>
      <w:r w:rsidR="002036D4">
        <w:t xml:space="preserve"> </w:t>
      </w:r>
      <w:r w:rsidR="002530DC" w:rsidRPr="000D1E41">
        <w:t xml:space="preserve">As of </w:t>
      </w:r>
      <w:r w:rsidR="002530DC">
        <w:t>___________________________,</w:t>
      </w:r>
      <w:r w:rsidR="002530DC" w:rsidRPr="000D1E41">
        <w:t xml:space="preserve"> the amount payable under the Note</w:t>
      </w:r>
      <w:r w:rsidR="002530DC">
        <w:t xml:space="preserve"> i</w:t>
      </w:r>
      <w:r w:rsidR="002530DC" w:rsidRPr="000D1E41">
        <w:t>s U.S. $_________________</w:t>
      </w:r>
      <w:r w:rsidR="002530DC">
        <w:t xml:space="preserve"> </w:t>
      </w:r>
      <w:r w:rsidR="002530DC" w:rsidRPr="000D1E41">
        <w:t>(the “</w:t>
      </w:r>
      <w:r w:rsidR="002530DC">
        <w:t>UPB</w:t>
      </w:r>
      <w:r w:rsidR="002530DC" w:rsidRPr="000D1E41">
        <w:t>”).</w:t>
      </w:r>
    </w:p>
    <w:p w14:paraId="5DD4C1FE" w14:textId="77777777" w:rsidR="002530DC" w:rsidRPr="000D1E41" w:rsidRDefault="002530DC" w:rsidP="002530DC">
      <w:pPr>
        <w:ind w:left="1440" w:right="720" w:hanging="720"/>
        <w:jc w:val="both"/>
      </w:pPr>
    </w:p>
    <w:p w14:paraId="78B58012" w14:textId="5EE0B000" w:rsidR="009A597B" w:rsidRDefault="002530DC" w:rsidP="002530DC">
      <w:pPr>
        <w:ind w:left="1440" w:right="720" w:hanging="720"/>
        <w:jc w:val="both"/>
      </w:pPr>
      <w:r w:rsidRPr="000D1E41">
        <w:tab/>
        <w:t xml:space="preserve">Interest, if any, has been paid through the </w:t>
      </w:r>
      <w:r>
        <w:t>Effective Date.</w:t>
      </w:r>
    </w:p>
    <w:p w14:paraId="072E915E" w14:textId="77777777" w:rsidR="002530DC" w:rsidRPr="000D1E41" w:rsidRDefault="002530DC" w:rsidP="002530DC">
      <w:pPr>
        <w:ind w:left="1440" w:right="720" w:hanging="720"/>
        <w:jc w:val="both"/>
      </w:pPr>
    </w:p>
    <w:p w14:paraId="65FF3224" w14:textId="62B8C297" w:rsidR="009A597B" w:rsidRPr="000D1E41" w:rsidRDefault="002036D4" w:rsidP="009A597B">
      <w:pPr>
        <w:ind w:left="1440" w:right="720" w:hanging="720"/>
        <w:jc w:val="both"/>
      </w:pPr>
      <w:r>
        <w:t>3</w:t>
      </w:r>
      <w:r w:rsidR="009A597B" w:rsidRPr="000D1E41">
        <w:t xml:space="preserve">. </w:t>
      </w:r>
      <w:r w:rsidR="009A597B" w:rsidRPr="000D1E41">
        <w:tab/>
      </w:r>
      <w:r w:rsidR="009A597B" w:rsidRPr="000D1E41">
        <w:rPr>
          <w:u w:val="single"/>
        </w:rPr>
        <w:t>Note Modification</w:t>
      </w:r>
      <w:r w:rsidR="009A597B" w:rsidRPr="000D1E41">
        <w:t xml:space="preserve">.  </w:t>
      </w:r>
      <w:r w:rsidR="005454A7">
        <w:t>Lender and Borrower agree that</w:t>
      </w:r>
      <w:r w:rsidR="009A597B" w:rsidRPr="000D1E41">
        <w:t xml:space="preserve"> the Adjustable Rate Note in Paragraphs 2, 3 and 4, are amended and modified as follows:  </w:t>
      </w:r>
    </w:p>
    <w:p w14:paraId="0A3375CF" w14:textId="77777777" w:rsidR="009A597B" w:rsidRPr="000D1E41" w:rsidRDefault="009A597B" w:rsidP="009A597B">
      <w:pPr>
        <w:ind w:left="1440" w:right="720" w:hanging="720"/>
        <w:jc w:val="both"/>
      </w:pPr>
    </w:p>
    <w:p w14:paraId="733B3ACC" w14:textId="75F79C29" w:rsidR="009A597B" w:rsidRPr="000D1E41" w:rsidRDefault="009A597B" w:rsidP="009A597B">
      <w:pPr>
        <w:ind w:left="2160" w:right="720" w:hanging="720"/>
        <w:jc w:val="both"/>
      </w:pPr>
      <w:r w:rsidRPr="000D1E41">
        <w:t xml:space="preserve">(a) </w:t>
      </w:r>
      <w:r w:rsidRPr="000D1E41">
        <w:tab/>
      </w:r>
      <w:r w:rsidRPr="000D1E41">
        <w:rPr>
          <w:u w:val="single"/>
        </w:rPr>
        <w:t>Interest</w:t>
      </w:r>
      <w:r w:rsidRPr="000D1E41">
        <w:t xml:space="preserve">.  </w:t>
      </w:r>
      <w:r w:rsidR="00900280" w:rsidRPr="000D1E41">
        <w:t xml:space="preserve">Borrower promises to pay to the order of </w:t>
      </w:r>
      <w:r w:rsidR="00900280">
        <w:t>Note Holder</w:t>
      </w:r>
      <w:r w:rsidR="00900280" w:rsidRPr="000D1E41">
        <w:t xml:space="preserve"> the </w:t>
      </w:r>
      <w:r w:rsidR="00900280">
        <w:t>UPB</w:t>
      </w:r>
      <w:r w:rsidR="00900280" w:rsidRPr="000D1E41">
        <w:t>, plus interest.</w:t>
      </w:r>
      <w:r w:rsidR="00900280">
        <w:t xml:space="preserve"> </w:t>
      </w:r>
      <w:r w:rsidR="00900280" w:rsidRPr="000D1E41">
        <w:t xml:space="preserve">Interest will be charged on the </w:t>
      </w:r>
      <w:r w:rsidR="00900280">
        <w:t>UPB</w:t>
      </w:r>
      <w:r w:rsidR="00900280" w:rsidRPr="000D1E41">
        <w:t xml:space="preserve"> until the full amount of the </w:t>
      </w:r>
      <w:r w:rsidR="00900280">
        <w:t>UPB</w:t>
      </w:r>
      <w:r w:rsidR="00900280" w:rsidRPr="000D1E41">
        <w:t xml:space="preserve"> </w:t>
      </w:r>
      <w:r w:rsidR="00900280">
        <w:t>is</w:t>
      </w:r>
      <w:r w:rsidR="00900280" w:rsidRPr="000D1E41">
        <w:t xml:space="preserve"> paid.</w:t>
      </w:r>
      <w:r w:rsidR="00900280">
        <w:t xml:space="preserve"> </w:t>
      </w:r>
      <w:r w:rsidR="00032DFF" w:rsidRPr="000D1E41">
        <w:t xml:space="preserve">Borrower must pay interest at </w:t>
      </w:r>
      <w:r w:rsidR="00032DFF">
        <w:t>an annual</w:t>
      </w:r>
      <w:r w:rsidR="00032DFF" w:rsidRPr="000D1E41">
        <w:t xml:space="preserve"> rate of _____%. </w:t>
      </w:r>
      <w:r w:rsidRPr="000D1E41">
        <w:t xml:space="preserve">The interest rate will change in accordance with the terms of the Adjustable Rate Note as modified by this Agreement.  This interest rate will apply both before and after any default described in the Adjustable Rate Note. </w:t>
      </w:r>
    </w:p>
    <w:p w14:paraId="424B9194" w14:textId="77777777" w:rsidR="009A597B" w:rsidRPr="000D1E41" w:rsidRDefault="009A597B" w:rsidP="009A597B">
      <w:pPr>
        <w:ind w:left="2160" w:right="720" w:hanging="720"/>
        <w:jc w:val="both"/>
      </w:pPr>
    </w:p>
    <w:p w14:paraId="681CC323" w14:textId="64242FB7" w:rsidR="009A597B" w:rsidRPr="000D1E41" w:rsidRDefault="009A597B" w:rsidP="009A597B">
      <w:pPr>
        <w:ind w:left="2160" w:right="720" w:hanging="720"/>
        <w:jc w:val="both"/>
      </w:pPr>
      <w:r w:rsidRPr="000D1E41">
        <w:t>(b)</w:t>
      </w:r>
      <w:r w:rsidRPr="000D1E41">
        <w:tab/>
      </w:r>
      <w:r w:rsidRPr="000D1E41">
        <w:rPr>
          <w:u w:val="single"/>
        </w:rPr>
        <w:t>Payments</w:t>
      </w:r>
      <w:r w:rsidRPr="000D1E41">
        <w:t>.  Borrower promises to pay principal and interest by making a payment every month.  This</w:t>
      </w:r>
      <w:r w:rsidR="00B40BE0">
        <w:t xml:space="preserve"> amount</w:t>
      </w:r>
      <w:r w:rsidRPr="000D1E41">
        <w:t xml:space="preserve"> is called </w:t>
      </w:r>
      <w:r w:rsidR="00312643">
        <w:t>the</w:t>
      </w:r>
      <w:r w:rsidRPr="000D1E41">
        <w:t xml:space="preserve"> “Monthly Payment.”</w:t>
      </w:r>
      <w:r w:rsidR="00032DFF">
        <w:t xml:space="preserve"> </w:t>
      </w:r>
    </w:p>
    <w:p w14:paraId="327716E4" w14:textId="77777777" w:rsidR="009A597B" w:rsidRPr="000D1E41" w:rsidRDefault="009A597B" w:rsidP="009A597B">
      <w:pPr>
        <w:ind w:left="2160" w:right="720" w:hanging="720"/>
        <w:jc w:val="both"/>
      </w:pPr>
    </w:p>
    <w:p w14:paraId="1DB6085D" w14:textId="77777777" w:rsidR="009A597B" w:rsidRPr="000D1E41" w:rsidRDefault="009A597B" w:rsidP="009A597B">
      <w:pPr>
        <w:ind w:left="2160" w:right="720"/>
        <w:jc w:val="both"/>
      </w:pPr>
      <w:r w:rsidRPr="000D1E41">
        <w:t>Each of the initial Monthly Payments will be in the amount of U.S. $___________.  This amount may change.  Changes in the Monthly Payment will reflect changes in the unpaid Principal and in the interest rate.  The Note Holder will determine the new interest rate and the changed amount of the Monthly Payment in accordance with this Agreement.</w:t>
      </w:r>
    </w:p>
    <w:p w14:paraId="6B6BA1F6" w14:textId="77777777" w:rsidR="009A597B" w:rsidRPr="000D1E41" w:rsidRDefault="009A597B" w:rsidP="009A597B">
      <w:pPr>
        <w:ind w:left="2160" w:right="720" w:hanging="720"/>
        <w:jc w:val="both"/>
      </w:pPr>
    </w:p>
    <w:p w14:paraId="1B3153D4" w14:textId="460E833E" w:rsidR="009A597B" w:rsidRPr="000D1E41" w:rsidRDefault="009A597B" w:rsidP="009A597B">
      <w:pPr>
        <w:ind w:left="2160" w:right="720"/>
        <w:jc w:val="both"/>
      </w:pPr>
      <w:r w:rsidRPr="000D1E41">
        <w:t xml:space="preserve">Borrower will make the Monthly Payment on the first day of each month beginning on _______________, _______.  Borrower will make </w:t>
      </w:r>
      <w:r w:rsidR="001516EB">
        <w:t>Monthly P</w:t>
      </w:r>
      <w:r w:rsidRPr="000D1E41">
        <w:t xml:space="preserve">ayments every month until Borrower has paid all of the Principal and interest and any other charges described in the Adjustable Rate Note. The Monthly Payments will be applied as stated in the Adjustable Rate Note. </w:t>
      </w:r>
    </w:p>
    <w:p w14:paraId="4E69B06D" w14:textId="77777777" w:rsidR="009A597B" w:rsidRPr="000D1E41" w:rsidRDefault="009A597B" w:rsidP="009A597B">
      <w:pPr>
        <w:ind w:left="2160" w:right="720"/>
        <w:jc w:val="both"/>
      </w:pPr>
    </w:p>
    <w:p w14:paraId="6ACFFD4A" w14:textId="1E92F4AD" w:rsidR="00735452" w:rsidRPr="000D1E41" w:rsidRDefault="00735452" w:rsidP="00735452">
      <w:pPr>
        <w:ind w:left="2160" w:right="720"/>
        <w:jc w:val="both"/>
      </w:pPr>
      <w:r>
        <w:t>O</w:t>
      </w:r>
      <w:r w:rsidRPr="000D1E41">
        <w:t>n _______________, _____ (the “Maturity Date”)</w:t>
      </w:r>
      <w:r>
        <w:t xml:space="preserve">, </w:t>
      </w:r>
      <w:r w:rsidRPr="000D1E41">
        <w:t xml:space="preserve">Borrower </w:t>
      </w:r>
      <w:r>
        <w:t>will pay any</w:t>
      </w:r>
      <w:r w:rsidRPr="000D1E41">
        <w:t xml:space="preserve"> amounts </w:t>
      </w:r>
      <w:r>
        <w:t xml:space="preserve">still owing </w:t>
      </w:r>
      <w:r w:rsidRPr="000D1E41">
        <w:t xml:space="preserve">under the </w:t>
      </w:r>
      <w:r>
        <w:t xml:space="preserve">Adjustable </w:t>
      </w:r>
      <w:r w:rsidR="009235EA">
        <w:t xml:space="preserve">Rate </w:t>
      </w:r>
      <w:r w:rsidRPr="000D1E41">
        <w:t>Not</w:t>
      </w:r>
      <w:r>
        <w:t>e</w:t>
      </w:r>
      <w:r w:rsidRPr="000D1E41">
        <w:t xml:space="preserve">. </w:t>
      </w:r>
    </w:p>
    <w:p w14:paraId="4834F392" w14:textId="77777777" w:rsidR="00735452" w:rsidRPr="000D1E41" w:rsidRDefault="00735452" w:rsidP="00735452">
      <w:pPr>
        <w:ind w:left="2160" w:right="720" w:hanging="720"/>
        <w:jc w:val="both"/>
      </w:pPr>
    </w:p>
    <w:p w14:paraId="32711343" w14:textId="0F69AA6C" w:rsidR="00735452" w:rsidRDefault="00735452" w:rsidP="00735452">
      <w:pPr>
        <w:ind w:left="2160" w:right="720"/>
        <w:jc w:val="both"/>
      </w:pPr>
      <w:r w:rsidRPr="000D1E41">
        <w:t xml:space="preserve">Borrower must make the Monthly Payments at the place stated in the </w:t>
      </w:r>
      <w:r w:rsidR="009235EA">
        <w:t xml:space="preserve">Adjustable Rate </w:t>
      </w:r>
      <w:r w:rsidRPr="000D1E41">
        <w:t xml:space="preserve">Note or such other place as </w:t>
      </w:r>
      <w:r>
        <w:t>Note Holder</w:t>
      </w:r>
      <w:r w:rsidRPr="000D1E41">
        <w:t xml:space="preserve"> may require</w:t>
      </w:r>
      <w:r>
        <w:t>.</w:t>
      </w:r>
    </w:p>
    <w:p w14:paraId="7C7957F4" w14:textId="77777777" w:rsidR="009A597B" w:rsidRPr="000D1E41" w:rsidRDefault="009A597B" w:rsidP="009A597B">
      <w:pPr>
        <w:ind w:left="2160" w:right="720"/>
        <w:jc w:val="both"/>
      </w:pPr>
    </w:p>
    <w:p w14:paraId="56303582" w14:textId="77777777" w:rsidR="009A597B" w:rsidRPr="000D1E41" w:rsidRDefault="009A597B" w:rsidP="009A597B">
      <w:pPr>
        <w:ind w:left="2160" w:right="720" w:hanging="720"/>
        <w:jc w:val="both"/>
      </w:pPr>
      <w:r w:rsidRPr="000D1E41">
        <w:t>(c)</w:t>
      </w:r>
      <w:r w:rsidRPr="000D1E41">
        <w:tab/>
      </w:r>
      <w:r w:rsidRPr="000D1E41">
        <w:rPr>
          <w:u w:val="single"/>
        </w:rPr>
        <w:t>Interest Rate and Monthly Payment Changes</w:t>
      </w:r>
      <w:r w:rsidRPr="000D1E41">
        <w:t>.  The interest rate Borrower must pay may change on the first day of _______________, _______, and may change on that day every _______ month thereafter.  Each date on which the interest rate could change is called a “Change Date.”</w:t>
      </w:r>
    </w:p>
    <w:p w14:paraId="12819E76" w14:textId="77777777" w:rsidR="009A597B" w:rsidRPr="000D1E41" w:rsidRDefault="009A597B" w:rsidP="009A597B">
      <w:pPr>
        <w:ind w:firstLine="720"/>
        <w:jc w:val="both"/>
      </w:pPr>
    </w:p>
    <w:p w14:paraId="11A8CD5E" w14:textId="77777777" w:rsidR="009A597B" w:rsidRPr="000D1E41" w:rsidRDefault="009A597B" w:rsidP="009A597B">
      <w:pPr>
        <w:ind w:left="2160" w:right="720"/>
        <w:jc w:val="both"/>
      </w:pPr>
      <w:r w:rsidRPr="000D1E41">
        <w:t xml:space="preserve">Beginning with the first Change Date, the interest rate will be based on the Current Index as described in the Adjustable Rate Note.  </w:t>
      </w:r>
    </w:p>
    <w:p w14:paraId="13DB40FB" w14:textId="77777777" w:rsidR="009A597B" w:rsidRPr="000D1E41" w:rsidRDefault="009A597B" w:rsidP="009A597B">
      <w:pPr>
        <w:ind w:left="1440" w:firstLine="720"/>
        <w:jc w:val="both"/>
      </w:pPr>
    </w:p>
    <w:p w14:paraId="5D5888A4" w14:textId="77777777" w:rsidR="009A597B" w:rsidRPr="000D1E41" w:rsidRDefault="009A597B" w:rsidP="009A597B">
      <w:pPr>
        <w:ind w:left="2160" w:right="720"/>
        <w:jc w:val="both"/>
      </w:pPr>
      <w:r w:rsidRPr="000D1E41">
        <w:t>Before each Change Date, the Note Holder will calculate the new interest rate by adding ______ percentage point(s) (____%) to the Current Index.  The Note Holder will then round the result of this addition to the nearest one-eighth of one percentage point (0.125%). Subject to the limits stated below, this rounded amount will be the new interest rate until the next Change Date.</w:t>
      </w:r>
    </w:p>
    <w:p w14:paraId="287EE2E8" w14:textId="77777777" w:rsidR="009A597B" w:rsidRPr="000D1E41" w:rsidRDefault="009A597B" w:rsidP="009A597B">
      <w:pPr>
        <w:ind w:left="1440" w:firstLine="720"/>
        <w:jc w:val="both"/>
      </w:pPr>
    </w:p>
    <w:p w14:paraId="26D3A444" w14:textId="1811C7B9" w:rsidR="009A597B" w:rsidRPr="000D1E41" w:rsidRDefault="009A597B" w:rsidP="009A597B">
      <w:pPr>
        <w:ind w:left="2160" w:right="720"/>
        <w:jc w:val="both"/>
      </w:pPr>
      <w:r w:rsidRPr="000D1E41">
        <w:t xml:space="preserve">The Note Holder will then determine the amount of the Monthly Payment that would be sufficient to repay the unpaid principal that Borrower is expected to owe at the Change Date in full on the Maturity Date at the new interest rate in substantially equal payments.  The result of this calculation will be the new amount of </w:t>
      </w:r>
      <w:r w:rsidR="00F8620D">
        <w:t>the M</w:t>
      </w:r>
      <w:r w:rsidRPr="000D1E41">
        <w:t xml:space="preserve">onthly </w:t>
      </w:r>
      <w:r w:rsidR="00F8620D">
        <w:t>P</w:t>
      </w:r>
      <w:r w:rsidRPr="000D1E41">
        <w:t>ayment.</w:t>
      </w:r>
    </w:p>
    <w:p w14:paraId="20519135" w14:textId="77777777" w:rsidR="009A597B" w:rsidRPr="000D1E41" w:rsidRDefault="009A597B" w:rsidP="009A597B">
      <w:pPr>
        <w:ind w:left="2160" w:right="720"/>
        <w:jc w:val="both"/>
        <w:rPr>
          <w:b/>
          <w:snapToGrid w:val="0"/>
        </w:rPr>
      </w:pPr>
    </w:p>
    <w:p w14:paraId="743C632F" w14:textId="720CA31F" w:rsidR="009A597B" w:rsidRPr="000D1E41" w:rsidRDefault="009A597B" w:rsidP="009A597B">
      <w:pPr>
        <w:ind w:left="2160" w:right="720"/>
        <w:jc w:val="both"/>
      </w:pPr>
      <w:r w:rsidRPr="000D1E41">
        <w:t>The interest rate Borrower must pay at the first Change Date will not be greater than ______% or less than _______%.  Thereafter, the interest rate will never be increased or decreased on any single Change Date by more than ______ percentage point(s) (_____%) from the rate of interest paid during the preceding 6 months.  The interest rate will never be greater than ______%</w:t>
      </w:r>
      <w:r w:rsidR="001E7AA8">
        <w:t xml:space="preserve"> or less than</w:t>
      </w:r>
      <w:r w:rsidR="001E7AA8" w:rsidRPr="000D1E41">
        <w:t xml:space="preserve"> ______%</w:t>
      </w:r>
      <w:r w:rsidR="001E7AA8">
        <w:t>.</w:t>
      </w:r>
    </w:p>
    <w:p w14:paraId="4BB60679" w14:textId="77777777" w:rsidR="009A597B" w:rsidRPr="000D1E41" w:rsidRDefault="009A597B" w:rsidP="009A597B">
      <w:pPr>
        <w:ind w:left="2160" w:right="720"/>
        <w:jc w:val="both"/>
        <w:rPr>
          <w:b/>
          <w:snapToGrid w:val="0"/>
        </w:rPr>
      </w:pPr>
    </w:p>
    <w:p w14:paraId="2123284D" w14:textId="77777777" w:rsidR="009A597B" w:rsidRPr="000D1E41" w:rsidRDefault="009A597B" w:rsidP="009A597B">
      <w:pPr>
        <w:ind w:left="2160" w:right="720"/>
        <w:jc w:val="both"/>
      </w:pPr>
      <w:r w:rsidRPr="000D1E41">
        <w:t>The new interest rate will become effective on each Change Date.  Borrower must pay the amount of the new Monthly Payment beginning on the first monthly payment date after the Change Date until the amount of the monthly payment changes again.</w:t>
      </w:r>
    </w:p>
    <w:p w14:paraId="5CCDCB5E" w14:textId="77777777" w:rsidR="009A597B" w:rsidRPr="000D1E41" w:rsidRDefault="009A597B" w:rsidP="009A597B">
      <w:pPr>
        <w:ind w:left="1440" w:firstLine="720"/>
        <w:jc w:val="both"/>
      </w:pPr>
    </w:p>
    <w:p w14:paraId="5DFFB43B" w14:textId="77777777" w:rsidR="009A597B" w:rsidRPr="000D1E41" w:rsidRDefault="009A597B" w:rsidP="009A597B">
      <w:pPr>
        <w:ind w:left="2160" w:right="720"/>
        <w:jc w:val="both"/>
      </w:pPr>
      <w:r w:rsidRPr="000D1E41">
        <w:t>The Note Holder will provide Borrower notice of any changes in the interest rate and the amount of the Monthly Payment in accordance with the terms of the Adjustable Rate Note.</w:t>
      </w:r>
    </w:p>
    <w:p w14:paraId="35B22888" w14:textId="77777777" w:rsidR="009A597B" w:rsidRPr="000D1E41" w:rsidRDefault="009A597B" w:rsidP="009A597B">
      <w:pPr>
        <w:ind w:left="2160" w:right="720" w:hanging="720"/>
        <w:jc w:val="both"/>
      </w:pPr>
      <w:r w:rsidRPr="000D1E41">
        <w:t xml:space="preserve"> </w:t>
      </w:r>
    </w:p>
    <w:p w14:paraId="0EC9AEDE" w14:textId="10931ED4" w:rsidR="009A597B" w:rsidRPr="000D1E41" w:rsidRDefault="009A597B" w:rsidP="009A597B">
      <w:pPr>
        <w:ind w:left="2160" w:right="720" w:hanging="720"/>
        <w:jc w:val="both"/>
      </w:pPr>
      <w:r w:rsidRPr="000D1E41">
        <w:t>(d)</w:t>
      </w:r>
      <w:r w:rsidRPr="000D1E41">
        <w:tab/>
      </w:r>
      <w:r w:rsidRPr="000D1E41">
        <w:rPr>
          <w:u w:val="single"/>
        </w:rPr>
        <w:t>Other Terms Remain in Effect</w:t>
      </w:r>
      <w:r w:rsidRPr="000D1E41">
        <w:t xml:space="preserve">.  Other terms, including, without limitation, terms related to Borrower’s right to prepay, loan charges, late charges and default, obligations of persons under the </w:t>
      </w:r>
      <w:r w:rsidR="008546CE">
        <w:t xml:space="preserve">Adjustable Rate </w:t>
      </w:r>
      <w:r w:rsidRPr="000D1E41">
        <w:t>Note and the conditions under which Borrower must make payment in full in the event of a sale or transfer of the property, that are stated in the Adjustable Rate Note remain in full force and effect.</w:t>
      </w:r>
    </w:p>
    <w:p w14:paraId="6A463CBC" w14:textId="77777777" w:rsidR="009A597B" w:rsidRPr="000D1E41" w:rsidRDefault="009A597B" w:rsidP="009A597B">
      <w:pPr>
        <w:ind w:left="1440" w:right="720" w:hanging="720"/>
        <w:jc w:val="both"/>
      </w:pPr>
      <w:r w:rsidRPr="000D1E41">
        <w:t xml:space="preserve"> </w:t>
      </w:r>
    </w:p>
    <w:p w14:paraId="2394DA15" w14:textId="77777777" w:rsidR="009A597B" w:rsidRPr="000D1E41" w:rsidRDefault="009A597B" w:rsidP="009A597B">
      <w:pPr>
        <w:ind w:left="2160" w:right="720" w:hanging="720"/>
        <w:jc w:val="both"/>
      </w:pPr>
      <w:r w:rsidRPr="000D1E41">
        <w:t>(e)</w:t>
      </w:r>
      <w:r w:rsidRPr="000D1E41">
        <w:tab/>
      </w:r>
      <w:r w:rsidRPr="000D1E41">
        <w:rPr>
          <w:u w:val="single"/>
        </w:rPr>
        <w:t>Compliance with Covenants</w:t>
      </w:r>
      <w:r w:rsidRPr="000D1E41">
        <w:t>.  Borrower will comply with all other covenants, agreements, and requirements of the Security Instrument, including without limitation, Borrower’s covenants and agreements to make all payments of taxes, insurance premiums, assessments, escrow items, impounds, and all other payments that Borrower is obligated to make under the Security Instrument.</w:t>
      </w:r>
    </w:p>
    <w:p w14:paraId="207F0CAE" w14:textId="77777777" w:rsidR="009A597B" w:rsidRPr="000D1E41" w:rsidRDefault="009A597B" w:rsidP="009A597B">
      <w:pPr>
        <w:ind w:left="1440" w:right="720" w:hanging="720"/>
        <w:jc w:val="both"/>
      </w:pPr>
    </w:p>
    <w:p w14:paraId="451639C4" w14:textId="4E23524E" w:rsidR="009A597B" w:rsidRPr="000D1E41" w:rsidRDefault="002036D4" w:rsidP="009A597B">
      <w:pPr>
        <w:ind w:left="1440" w:right="720" w:hanging="720"/>
        <w:jc w:val="both"/>
      </w:pPr>
      <w:r>
        <w:t>4</w:t>
      </w:r>
      <w:r w:rsidR="009A597B" w:rsidRPr="000D1E41">
        <w:t>.</w:t>
      </w:r>
      <w:r w:rsidR="009A597B" w:rsidRPr="000D1E41">
        <w:tab/>
      </w:r>
      <w:r w:rsidR="009A597B" w:rsidRPr="000D1E41">
        <w:rPr>
          <w:u w:val="single"/>
        </w:rPr>
        <w:t>Amendments to the Security Instrument</w:t>
      </w:r>
      <w:r w:rsidR="009A597B" w:rsidRPr="000D1E41">
        <w:t xml:space="preserve">.  The terms and provisions stated in the Adjustable Rate Rider are amended and modified as follows:  </w:t>
      </w:r>
    </w:p>
    <w:p w14:paraId="00B2E3C8" w14:textId="77777777" w:rsidR="009A597B" w:rsidRPr="000D1E41" w:rsidRDefault="009A597B" w:rsidP="009A597B">
      <w:pPr>
        <w:ind w:left="1440" w:right="720" w:hanging="720"/>
        <w:jc w:val="both"/>
      </w:pPr>
    </w:p>
    <w:p w14:paraId="69D91F62" w14:textId="77777777" w:rsidR="009A597B" w:rsidRPr="000D1E41" w:rsidRDefault="009A597B" w:rsidP="009A597B">
      <w:pPr>
        <w:ind w:left="2160" w:right="720" w:hanging="720"/>
        <w:jc w:val="both"/>
      </w:pPr>
      <w:r w:rsidRPr="000D1E41">
        <w:t>(a)</w:t>
      </w:r>
      <w:r w:rsidRPr="000D1E41">
        <w:tab/>
      </w:r>
      <w:r w:rsidRPr="000D1E41">
        <w:rPr>
          <w:u w:val="single"/>
        </w:rPr>
        <w:t>Interest Rate and Monthly Payment Changes</w:t>
      </w:r>
      <w:r w:rsidRPr="000D1E41">
        <w:t>.  The interest rate Borrower must pay may change on the first day of _______________, _____, and may change on that day every _____ month thereafter.  Each date on which the interest rate could change is called a “Change Date.”</w:t>
      </w:r>
    </w:p>
    <w:p w14:paraId="47C48E86" w14:textId="77777777" w:rsidR="008038F2" w:rsidRDefault="008038F2" w:rsidP="00635171">
      <w:pPr>
        <w:ind w:right="720"/>
        <w:jc w:val="both"/>
      </w:pPr>
    </w:p>
    <w:p w14:paraId="16DE9981" w14:textId="704FFDB2" w:rsidR="009A597B" w:rsidRDefault="009A597B" w:rsidP="009A597B">
      <w:pPr>
        <w:ind w:left="2160" w:right="720"/>
        <w:jc w:val="both"/>
      </w:pPr>
      <w:r w:rsidRPr="000D1E41">
        <w:t xml:space="preserve">Beginning with the first Change Date, the interest rate will be based on the Current Index as described in the Adjustable Rate Note.  </w:t>
      </w:r>
    </w:p>
    <w:p w14:paraId="74B39D56" w14:textId="77777777" w:rsidR="009A597B" w:rsidRPr="000D1E41" w:rsidRDefault="009A597B" w:rsidP="009A597B">
      <w:pPr>
        <w:ind w:left="2160" w:right="720"/>
        <w:jc w:val="both"/>
        <w:rPr>
          <w:b/>
          <w:snapToGrid w:val="0"/>
        </w:rPr>
      </w:pPr>
    </w:p>
    <w:p w14:paraId="29A7E447" w14:textId="77777777" w:rsidR="009A597B" w:rsidRDefault="009A597B" w:rsidP="009A597B">
      <w:pPr>
        <w:ind w:left="2160" w:right="720"/>
        <w:jc w:val="both"/>
      </w:pPr>
      <w:r w:rsidRPr="000D1E41">
        <w:t>Before each Change Date, the Note Holder will calculate the new interest rate by adding _____ percentage point(s) (____%) to the Current Index.  The Note Holder will then round the result of this addition to the nearest one-eighth of one percentage point (0.125%). Subject to the limits stated below, this rounded amount will be the new interest rate until the next Change Date.</w:t>
      </w:r>
    </w:p>
    <w:p w14:paraId="28ED5156" w14:textId="77777777" w:rsidR="009A597B" w:rsidRPr="000D1E41" w:rsidRDefault="009A597B" w:rsidP="009A597B">
      <w:pPr>
        <w:ind w:left="1440" w:firstLine="720"/>
        <w:jc w:val="both"/>
      </w:pPr>
    </w:p>
    <w:p w14:paraId="3356060B" w14:textId="0DE7D9CC" w:rsidR="009A597B" w:rsidRPr="000D1E41" w:rsidRDefault="009A597B" w:rsidP="009A597B">
      <w:pPr>
        <w:ind w:left="2160" w:right="720"/>
        <w:jc w:val="both"/>
      </w:pPr>
      <w:r w:rsidRPr="000D1E41">
        <w:t xml:space="preserve">The Note Holder will then determine the amount of the Monthly Payment that would be sufficient to repay the unpaid Principal that Borrower is expected to owe at the Change Date in full on the Maturity Date at the new interest rate in substantially equal payments.  The result of this calculation will be the new amount of </w:t>
      </w:r>
      <w:r w:rsidR="00067AA2">
        <w:t>the</w:t>
      </w:r>
      <w:r w:rsidRPr="000D1E41">
        <w:t xml:space="preserve"> Monthly Payment.</w:t>
      </w:r>
    </w:p>
    <w:p w14:paraId="06329783" w14:textId="77777777" w:rsidR="009A597B" w:rsidRPr="000D1E41" w:rsidRDefault="009A597B" w:rsidP="009A597B">
      <w:pPr>
        <w:ind w:left="1440" w:firstLine="720"/>
        <w:jc w:val="both"/>
      </w:pPr>
    </w:p>
    <w:p w14:paraId="5DEB22F4" w14:textId="5C6064B3" w:rsidR="009A597B" w:rsidRPr="000D1E41" w:rsidRDefault="009A597B" w:rsidP="009A597B">
      <w:pPr>
        <w:ind w:left="2160" w:right="720"/>
        <w:jc w:val="both"/>
      </w:pPr>
      <w:r w:rsidRPr="000D1E41">
        <w:t>The interest rate Borrower must pay at the first Change Date will not be greater than ______________% or less than _____________%.  Thereafter, the interest rate will never be increased or decreased on any single Change Date by more than ___________________ percentage point(s) (_________%) from the rate of interest paid during the preceding 12 months.  The interest rate will never be greater than ______%</w:t>
      </w:r>
      <w:r w:rsidR="00C11370">
        <w:t xml:space="preserve"> or less </w:t>
      </w:r>
      <w:r w:rsidR="00C11370" w:rsidRPr="000D1E41">
        <w:t>than ______%.</w:t>
      </w:r>
    </w:p>
    <w:p w14:paraId="20A8C47B" w14:textId="77777777" w:rsidR="009A597B" w:rsidRPr="000D1E41" w:rsidRDefault="009A597B" w:rsidP="009A597B">
      <w:pPr>
        <w:ind w:left="2160" w:right="720"/>
        <w:jc w:val="both"/>
        <w:rPr>
          <w:b/>
          <w:snapToGrid w:val="0"/>
        </w:rPr>
      </w:pPr>
    </w:p>
    <w:p w14:paraId="0586745C" w14:textId="77777777" w:rsidR="009A597B" w:rsidRPr="000D1E41" w:rsidRDefault="009A597B" w:rsidP="009A597B">
      <w:pPr>
        <w:ind w:left="2160" w:right="720"/>
        <w:jc w:val="both"/>
      </w:pPr>
      <w:r w:rsidRPr="000D1E41">
        <w:t>The new interest rate will become effective on each Change Date.  Borrower must pay the amount of the new Monthly Payment beginning on the first monthly payment date after the Change Date until the amount of the Monthly Payment changes again.</w:t>
      </w:r>
    </w:p>
    <w:p w14:paraId="122AA073" w14:textId="77777777" w:rsidR="009A597B" w:rsidRPr="000D1E41" w:rsidRDefault="009A597B" w:rsidP="009A597B">
      <w:pPr>
        <w:ind w:left="1440" w:firstLine="720"/>
        <w:jc w:val="both"/>
      </w:pPr>
    </w:p>
    <w:p w14:paraId="2813C878" w14:textId="4304690A" w:rsidR="00E17C6D" w:rsidRPr="000D1E41" w:rsidRDefault="009A597B" w:rsidP="00C11370">
      <w:pPr>
        <w:ind w:left="2160" w:right="720"/>
        <w:jc w:val="both"/>
      </w:pPr>
      <w:r w:rsidRPr="000D1E41">
        <w:t>The Note Holder will provide Borrower notice of any changes in the interest rate and the amount of the Monthly Payment in accordance with the terms of the Adjustable Rate Note.</w:t>
      </w:r>
    </w:p>
    <w:p w14:paraId="2137049C" w14:textId="77777777" w:rsidR="00E17C6D" w:rsidRPr="000D1E41" w:rsidRDefault="00E17C6D" w:rsidP="009A597B">
      <w:pPr>
        <w:ind w:left="2160" w:right="720"/>
        <w:jc w:val="both"/>
      </w:pPr>
    </w:p>
    <w:p w14:paraId="060A341F" w14:textId="77777777" w:rsidR="009A597B" w:rsidRPr="000D1E41" w:rsidRDefault="009A597B" w:rsidP="009A597B">
      <w:pPr>
        <w:ind w:left="2160" w:right="720" w:hanging="720"/>
        <w:jc w:val="both"/>
      </w:pPr>
      <w:r w:rsidRPr="000D1E41">
        <w:t xml:space="preserve"> </w:t>
      </w:r>
    </w:p>
    <w:p w14:paraId="507E2EE0" w14:textId="10837BED" w:rsidR="009A597B" w:rsidRPr="000D1E41" w:rsidRDefault="009A597B" w:rsidP="009A597B">
      <w:pPr>
        <w:ind w:left="1440" w:right="720"/>
        <w:jc w:val="both"/>
      </w:pPr>
      <w:r w:rsidRPr="000D1E41">
        <w:t>Additional</w:t>
      </w:r>
      <w:r w:rsidR="00837CB5">
        <w:t>ly, Lender and Mortgagor agree that t</w:t>
      </w:r>
      <w:r w:rsidR="00837CB5" w:rsidRPr="000D1E41">
        <w:t xml:space="preserve">he </w:t>
      </w:r>
      <w:r w:rsidR="00837CB5">
        <w:t xml:space="preserve">Security Instrument is modified by the following marked </w:t>
      </w:r>
      <w:r w:rsidR="00837CB5" w:rsidRPr="000D1E41">
        <w:t>changes</w:t>
      </w:r>
      <w:r w:rsidRPr="000D1E41">
        <w:t>:</w:t>
      </w:r>
    </w:p>
    <w:p w14:paraId="13D92843" w14:textId="77777777" w:rsidR="009A597B" w:rsidRPr="000D1E41" w:rsidRDefault="009A597B" w:rsidP="009A597B">
      <w:pPr>
        <w:ind w:left="1440" w:right="720"/>
        <w:jc w:val="both"/>
      </w:pPr>
    </w:p>
    <w:p w14:paraId="0CEA4080" w14:textId="5CB44EEA" w:rsidR="009A597B" w:rsidRPr="000D1E41" w:rsidRDefault="009A597B" w:rsidP="009A597B">
      <w:pPr>
        <w:ind w:left="2160" w:right="720" w:hanging="720"/>
        <w:jc w:val="both"/>
      </w:pPr>
      <w:r w:rsidRPr="000D1E41">
        <w:t>[ ](a)</w:t>
      </w:r>
      <w:r w:rsidRPr="000D1E41">
        <w:tab/>
        <w:t xml:space="preserve"> </w:t>
      </w:r>
      <w:r w:rsidRPr="000D1E41">
        <w:rPr>
          <w:u w:val="single"/>
        </w:rPr>
        <w:t>Increase in Principal Balance</w:t>
      </w:r>
      <w:r w:rsidRPr="000D1E41">
        <w:t xml:space="preserve">.  </w:t>
      </w:r>
      <w:r w:rsidR="0007360E" w:rsidRPr="000D1E41">
        <w:t xml:space="preserve">The </w:t>
      </w:r>
      <w:r w:rsidR="0007360E">
        <w:t>UPB</w:t>
      </w:r>
      <w:r w:rsidR="0007360E" w:rsidRPr="000D1E41">
        <w:t xml:space="preserve"> of the Note that is secured by th</w:t>
      </w:r>
      <w:r w:rsidR="0007360E">
        <w:t>e</w:t>
      </w:r>
      <w:r w:rsidR="0007360E" w:rsidRPr="000D1E41">
        <w:t xml:space="preserve"> Security Instrument has increased </w:t>
      </w:r>
      <w:r w:rsidR="0007360E">
        <w:t>to</w:t>
      </w:r>
      <w:r w:rsidR="0007360E" w:rsidRPr="000D1E41">
        <w:t xml:space="preserve"> U.S. $____________.</w:t>
      </w:r>
    </w:p>
    <w:p w14:paraId="11B91DC8" w14:textId="77777777" w:rsidR="009A597B" w:rsidRPr="000D1E41" w:rsidRDefault="009A597B" w:rsidP="009A597B">
      <w:pPr>
        <w:ind w:left="1890" w:right="720" w:hanging="450"/>
        <w:jc w:val="both"/>
      </w:pPr>
    </w:p>
    <w:p w14:paraId="05B84CBD" w14:textId="33D8EA22" w:rsidR="009A597B" w:rsidRPr="000D1E41" w:rsidRDefault="009A597B" w:rsidP="009A597B">
      <w:pPr>
        <w:ind w:left="2160" w:right="720" w:hanging="720"/>
        <w:jc w:val="both"/>
      </w:pPr>
      <w:r w:rsidRPr="000D1E41">
        <w:t>[ ](b)</w:t>
      </w:r>
      <w:r w:rsidRPr="000D1E41">
        <w:tab/>
        <w:t xml:space="preserve"> </w:t>
      </w:r>
      <w:r w:rsidRPr="000D1E41">
        <w:rPr>
          <w:u w:val="single"/>
        </w:rPr>
        <w:t>Decrease in Principal Balance.</w:t>
      </w:r>
      <w:r w:rsidRPr="000D1E41">
        <w:t xml:space="preserve">  </w:t>
      </w:r>
      <w:r w:rsidR="00481F18" w:rsidRPr="000D1E41">
        <w:t xml:space="preserve">The </w:t>
      </w:r>
      <w:r w:rsidR="00481F18">
        <w:t>UPB</w:t>
      </w:r>
      <w:r w:rsidR="00481F18" w:rsidRPr="000D1E41">
        <w:t xml:space="preserve"> of the Note that is secured by th</w:t>
      </w:r>
      <w:r w:rsidR="00481F18">
        <w:t>e</w:t>
      </w:r>
      <w:r w:rsidR="00481F18" w:rsidRPr="000D1E41">
        <w:t xml:space="preserve"> Security Instrument has decreased </w:t>
      </w:r>
      <w:r w:rsidR="00481F18">
        <w:t>to</w:t>
      </w:r>
      <w:r w:rsidR="00481F18" w:rsidRPr="000D1E41">
        <w:t xml:space="preserve"> U.S. $__________.</w:t>
      </w:r>
    </w:p>
    <w:p w14:paraId="0A64A24A" w14:textId="77777777" w:rsidR="009A597B" w:rsidRPr="000D1E41" w:rsidRDefault="009A597B" w:rsidP="009A597B">
      <w:pPr>
        <w:ind w:left="1890" w:right="720" w:hanging="450"/>
        <w:jc w:val="both"/>
      </w:pPr>
    </w:p>
    <w:p w14:paraId="51B2AA21" w14:textId="4A82FCCA" w:rsidR="009A597B" w:rsidRPr="000D1E41" w:rsidRDefault="009A597B" w:rsidP="009A597B">
      <w:pPr>
        <w:ind w:left="2160" w:right="720" w:hanging="720"/>
        <w:jc w:val="both"/>
      </w:pPr>
      <w:r w:rsidRPr="000D1E41">
        <w:t>[ ](c)</w:t>
      </w:r>
      <w:r w:rsidRPr="000D1E41">
        <w:tab/>
      </w:r>
      <w:r w:rsidRPr="000D1E41">
        <w:rPr>
          <w:u w:val="single"/>
        </w:rPr>
        <w:t>Change in Maturity Date</w:t>
      </w:r>
      <w:r w:rsidRPr="000D1E41">
        <w:t xml:space="preserve">.  </w:t>
      </w:r>
      <w:r w:rsidR="000433A5" w:rsidRPr="000D1E41">
        <w:t xml:space="preserve">The </w:t>
      </w:r>
      <w:r w:rsidR="000433A5">
        <w:t>UPB,</w:t>
      </w:r>
      <w:r w:rsidR="000433A5" w:rsidRPr="000D1E41">
        <w:t xml:space="preserve"> if not paid sooner</w:t>
      </w:r>
      <w:r w:rsidR="000433A5">
        <w:t>,</w:t>
      </w:r>
      <w:r w:rsidR="000433A5" w:rsidRPr="000D1E41">
        <w:t xml:space="preserve"> is due in full not later than ____________________, ____.</w:t>
      </w:r>
    </w:p>
    <w:p w14:paraId="4E358523" w14:textId="77777777" w:rsidR="009A597B" w:rsidRPr="000D1E41" w:rsidRDefault="009A597B" w:rsidP="009A597B">
      <w:pPr>
        <w:ind w:left="1890" w:right="720" w:hanging="450"/>
        <w:jc w:val="both"/>
      </w:pPr>
    </w:p>
    <w:p w14:paraId="76415EB0" w14:textId="2003A8A7" w:rsidR="009A597B" w:rsidRPr="000D1E41" w:rsidRDefault="009A597B" w:rsidP="009A597B">
      <w:pPr>
        <w:ind w:left="2160" w:right="720" w:hanging="720"/>
        <w:jc w:val="both"/>
      </w:pPr>
      <w:r w:rsidRPr="000D1E41">
        <w:t>[ ](d)</w:t>
      </w:r>
      <w:r w:rsidRPr="000D1E41">
        <w:tab/>
      </w:r>
      <w:r w:rsidRPr="000D1E41">
        <w:rPr>
          <w:u w:val="single"/>
        </w:rPr>
        <w:t>Security Instrument Riders Cancelled</w:t>
      </w:r>
      <w:r w:rsidRPr="000D1E41">
        <w:t xml:space="preserve">. The rider(s) to the Security Instrument pertaining to the interim construction financing are null and void and of no further effect as of the date of this Agreement. </w:t>
      </w:r>
      <w:r w:rsidR="000433A5">
        <w:t xml:space="preserve"> </w:t>
      </w:r>
    </w:p>
    <w:p w14:paraId="44DA7103" w14:textId="77777777" w:rsidR="009A597B" w:rsidRPr="000D1E41" w:rsidRDefault="009A597B" w:rsidP="009A597B">
      <w:pPr>
        <w:ind w:left="1440" w:right="720" w:hanging="720"/>
        <w:jc w:val="both"/>
      </w:pPr>
    </w:p>
    <w:p w14:paraId="03F8F95C" w14:textId="77777777" w:rsidR="00147BA7" w:rsidRPr="000D1E41" w:rsidRDefault="009A597B" w:rsidP="00147BA7">
      <w:pPr>
        <w:ind w:left="2160" w:right="720" w:hanging="720"/>
        <w:jc w:val="both"/>
      </w:pPr>
      <w:r w:rsidRPr="000D1E41">
        <w:t>[ ](e)</w:t>
      </w:r>
      <w:r w:rsidRPr="000D1E41">
        <w:tab/>
      </w:r>
      <w:r w:rsidRPr="000D1E41">
        <w:rPr>
          <w:u w:val="single"/>
        </w:rPr>
        <w:t>Additional Security Instrument Rider(s)</w:t>
      </w:r>
      <w:r w:rsidRPr="000D1E41">
        <w:t xml:space="preserve">. </w:t>
      </w:r>
      <w:r w:rsidR="00147BA7">
        <w:t>As of the Effective Date, t</w:t>
      </w:r>
      <w:r w:rsidR="00147BA7" w:rsidRPr="000D1E41">
        <w:t xml:space="preserve">he </w:t>
      </w:r>
      <w:r w:rsidR="00147BA7">
        <w:t>S</w:t>
      </w:r>
      <w:r w:rsidR="00147BA7" w:rsidRPr="000D1E41">
        <w:t xml:space="preserve">ecurity Instrument </w:t>
      </w:r>
      <w:r w:rsidR="00147BA7">
        <w:t>is</w:t>
      </w:r>
      <w:r w:rsidR="00147BA7" w:rsidRPr="000D1E41">
        <w:t xml:space="preserve"> amended and modified by the Security Instrument Rider(s), dated </w:t>
      </w:r>
      <w:r w:rsidR="00147BA7">
        <w:t>as of the Effective Date</w:t>
      </w:r>
      <w:r w:rsidR="00147BA7" w:rsidRPr="000D1E41">
        <w:t xml:space="preserve">, attached to </w:t>
      </w:r>
      <w:r w:rsidR="00147BA7">
        <w:t xml:space="preserve">this Agreement </w:t>
      </w:r>
      <w:r w:rsidR="00147BA7" w:rsidRPr="000D1E41">
        <w:t xml:space="preserve">and incorporated </w:t>
      </w:r>
      <w:r w:rsidR="00147BA7">
        <w:t>herein</w:t>
      </w:r>
      <w:r w:rsidR="00147BA7" w:rsidRPr="000D1E41">
        <w:t xml:space="preserve"> by </w:t>
      </w:r>
      <w:r w:rsidR="00147BA7">
        <w:t xml:space="preserve">this </w:t>
      </w:r>
      <w:r w:rsidR="00147BA7" w:rsidRPr="000D1E41">
        <w:t xml:space="preserve">reference. </w:t>
      </w:r>
    </w:p>
    <w:p w14:paraId="09BEADD9" w14:textId="0182F220" w:rsidR="009A597B" w:rsidRPr="000D1E41" w:rsidRDefault="009A597B" w:rsidP="00147BA7">
      <w:pPr>
        <w:ind w:left="2160" w:right="720" w:hanging="720"/>
        <w:jc w:val="both"/>
      </w:pPr>
    </w:p>
    <w:p w14:paraId="73200B03" w14:textId="1077E32E" w:rsidR="009A597B" w:rsidRPr="000D1E41" w:rsidRDefault="002036D4" w:rsidP="009A597B">
      <w:pPr>
        <w:ind w:left="1440" w:right="720" w:hanging="720"/>
        <w:jc w:val="both"/>
      </w:pPr>
      <w:r>
        <w:t>5</w:t>
      </w:r>
      <w:r w:rsidR="009A597B" w:rsidRPr="000D1E41">
        <w:t>.</w:t>
      </w:r>
      <w:r w:rsidR="009A597B" w:rsidRPr="000D1E41">
        <w:tab/>
      </w:r>
      <w:r w:rsidR="009A597B" w:rsidRPr="000D1E41">
        <w:rPr>
          <w:u w:val="single"/>
        </w:rPr>
        <w:t>Recordation</w:t>
      </w:r>
      <w:r w:rsidR="009A597B" w:rsidRPr="000D1E41">
        <w:t xml:space="preserve">.  </w:t>
      </w:r>
      <w:r w:rsidR="001D1029" w:rsidRPr="00EB48A5">
        <w:t>Lender</w:t>
      </w:r>
      <w:r w:rsidR="001D1029">
        <w:t xml:space="preserve"> will record this Agreement</w:t>
      </w:r>
      <w:r w:rsidR="001D1029" w:rsidRPr="000D1E41">
        <w:t>, together with any attachments, in all places where the Security Instrument is recorded.</w:t>
      </w:r>
    </w:p>
    <w:p w14:paraId="2F53603C" w14:textId="77777777" w:rsidR="009A597B" w:rsidRPr="000D1E41" w:rsidRDefault="009A597B" w:rsidP="009A597B">
      <w:pPr>
        <w:ind w:left="720"/>
        <w:jc w:val="both"/>
      </w:pPr>
    </w:p>
    <w:p w14:paraId="4B6121C0" w14:textId="4C8F189E" w:rsidR="00AA68EF" w:rsidRPr="000D1E41" w:rsidRDefault="002036D4" w:rsidP="00AA68EF">
      <w:pPr>
        <w:ind w:left="1440" w:right="720" w:hanging="720"/>
        <w:jc w:val="both"/>
      </w:pPr>
      <w:r>
        <w:t>6</w:t>
      </w:r>
      <w:r w:rsidR="009A597B" w:rsidRPr="000D1E41">
        <w:t>.</w:t>
      </w:r>
      <w:r w:rsidR="009A597B" w:rsidRPr="000D1E41">
        <w:tab/>
      </w:r>
      <w:r w:rsidR="009A597B" w:rsidRPr="000D1E41">
        <w:rPr>
          <w:u w:val="single"/>
        </w:rPr>
        <w:t>No Release</w:t>
      </w:r>
      <w:r w:rsidR="009A597B" w:rsidRPr="000D1E41">
        <w:t xml:space="preserve">.  </w:t>
      </w:r>
      <w:r w:rsidR="00AA68EF" w:rsidRPr="000D1E41">
        <w:t xml:space="preserve">Nothing in this Agreement will be understood or construed to be a satisfaction or release in whole or in part of the </w:t>
      </w:r>
      <w:r w:rsidR="00AA68EF">
        <w:t xml:space="preserve">Adjustable Rate </w:t>
      </w:r>
      <w:r w:rsidR="00AA68EF" w:rsidRPr="000D1E41">
        <w:t xml:space="preserve">Note or </w:t>
      </w:r>
      <w:r w:rsidR="00AA68EF">
        <w:t xml:space="preserve">the </w:t>
      </w:r>
      <w:r w:rsidR="00AA68EF" w:rsidRPr="000D1E41">
        <w:t>Security Instrument.</w:t>
      </w:r>
      <w:r w:rsidR="00AA68EF">
        <w:t xml:space="preserve"> </w:t>
      </w:r>
      <w:r w:rsidR="00AA68EF" w:rsidRPr="000D1E41">
        <w:t xml:space="preserve">Except </w:t>
      </w:r>
      <w:r w:rsidR="00AA68EF">
        <w:t xml:space="preserve">as </w:t>
      </w:r>
      <w:r w:rsidR="00AA68EF" w:rsidRPr="000D1E41">
        <w:t xml:space="preserve">otherwise specifically provided in this Agreement, the </w:t>
      </w:r>
      <w:r w:rsidR="00AA68EF">
        <w:t xml:space="preserve">Adjustable Rate </w:t>
      </w:r>
      <w:r w:rsidR="00AA68EF" w:rsidRPr="000D1E41">
        <w:t>Note and</w:t>
      </w:r>
      <w:r w:rsidR="00AA68EF">
        <w:t xml:space="preserve"> the</w:t>
      </w:r>
      <w:r w:rsidR="00AA68EF" w:rsidRPr="000D1E41">
        <w:t xml:space="preserve"> Security Instrument remain unchanged</w:t>
      </w:r>
      <w:r w:rsidR="00AA68EF">
        <w:t xml:space="preserve">. </w:t>
      </w:r>
      <w:r w:rsidR="00AA68EF" w:rsidRPr="000D1E41">
        <w:t xml:space="preserve">Borrower and Lender </w:t>
      </w:r>
      <w:r w:rsidR="00AA68EF">
        <w:t>are</w:t>
      </w:r>
      <w:r w:rsidR="00AA68EF" w:rsidRPr="000D1E41">
        <w:t xml:space="preserve"> bound by, and </w:t>
      </w:r>
      <w:r w:rsidR="00AA68EF">
        <w:t xml:space="preserve">must </w:t>
      </w:r>
      <w:r w:rsidR="00AA68EF" w:rsidRPr="000D1E41">
        <w:t xml:space="preserve">comply with, all terms and provisions of </w:t>
      </w:r>
      <w:r w:rsidR="00AA68EF">
        <w:t>the</w:t>
      </w:r>
      <w:r w:rsidR="001C4333">
        <w:t xml:space="preserve"> Adjustable Rate</w:t>
      </w:r>
      <w:r w:rsidR="00AA68EF">
        <w:t xml:space="preserve"> Note and the Security Instrument</w:t>
      </w:r>
      <w:r w:rsidR="00AA68EF" w:rsidRPr="000D1E41">
        <w:t>, as amended by this Agreement.</w:t>
      </w:r>
    </w:p>
    <w:p w14:paraId="2C9FB83D" w14:textId="68589EFC" w:rsidR="009A597B" w:rsidRPr="000D1E41" w:rsidRDefault="009A597B" w:rsidP="009A597B">
      <w:pPr>
        <w:ind w:left="1440" w:right="720" w:hanging="720"/>
        <w:jc w:val="both"/>
      </w:pPr>
      <w:r w:rsidRPr="000D1E41">
        <w:t>.</w:t>
      </w:r>
    </w:p>
    <w:p w14:paraId="066BB8DB" w14:textId="77777777" w:rsidR="009A597B" w:rsidRPr="000D1E41" w:rsidRDefault="009A597B" w:rsidP="009A597B">
      <w:pPr>
        <w:jc w:val="both"/>
      </w:pPr>
    </w:p>
    <w:p w14:paraId="6D9F61FA" w14:textId="411EF376" w:rsidR="009A597B" w:rsidRPr="000D1E41" w:rsidRDefault="009A597B" w:rsidP="009A597B">
      <w:pPr>
        <w:jc w:val="both"/>
      </w:pPr>
      <w:r w:rsidRPr="000D1E41">
        <w:t>In Witness Whereof, Lender</w:t>
      </w:r>
      <w:r w:rsidR="001C4333">
        <w:t xml:space="preserve">, </w:t>
      </w:r>
      <w:r w:rsidRPr="000D1E41">
        <w:t>Borrower</w:t>
      </w:r>
      <w:r w:rsidR="001C4333">
        <w:t>, and Mortgagor</w:t>
      </w:r>
      <w:r w:rsidRPr="000D1E41">
        <w:t xml:space="preserve"> have </w:t>
      </w:r>
      <w:r>
        <w:t>signed</w:t>
      </w:r>
      <w:r w:rsidRPr="000D1E41">
        <w:t xml:space="preserve"> this Agreement</w:t>
      </w:r>
      <w:r w:rsidR="00F0528F">
        <w:t xml:space="preserve"> as of the Effective Date</w:t>
      </w:r>
      <w:r w:rsidRPr="000D1E41">
        <w:t>.</w:t>
      </w:r>
    </w:p>
    <w:p w14:paraId="167EAB69" w14:textId="77777777" w:rsidR="009A597B" w:rsidRPr="000D1E41" w:rsidRDefault="009A597B" w:rsidP="009A597B">
      <w:pPr>
        <w:jc w:val="both"/>
      </w:pPr>
    </w:p>
    <w:p w14:paraId="14828ABA" w14:textId="77777777" w:rsidR="009A597B" w:rsidRPr="000D1E41" w:rsidRDefault="009A597B" w:rsidP="009A597B">
      <w:pPr>
        <w:jc w:val="both"/>
      </w:pPr>
    </w:p>
    <w:p w14:paraId="4A4A2138" w14:textId="77777777" w:rsidR="00A01D66" w:rsidRPr="00C939A0" w:rsidRDefault="00A01D66" w:rsidP="00A01D66">
      <w:pPr>
        <w:ind w:left="4320"/>
        <w:jc w:val="both"/>
        <w:rPr>
          <w:smallCaps/>
        </w:rPr>
      </w:pPr>
      <w:r w:rsidRPr="00C939A0">
        <w:rPr>
          <w:b/>
          <w:bCs/>
          <w:smallCaps/>
        </w:rPr>
        <w:t>Lender</w:t>
      </w:r>
    </w:p>
    <w:p w14:paraId="18E92C20" w14:textId="77777777" w:rsidR="00A01D66" w:rsidRDefault="00A01D66" w:rsidP="00A01D66">
      <w:pPr>
        <w:ind w:left="5040"/>
        <w:jc w:val="both"/>
      </w:pPr>
    </w:p>
    <w:p w14:paraId="444E85BE" w14:textId="77777777" w:rsidR="00A01D66" w:rsidRDefault="00A01D66" w:rsidP="00A01D66">
      <w:pPr>
        <w:ind w:left="5040"/>
        <w:jc w:val="both"/>
      </w:pPr>
    </w:p>
    <w:p w14:paraId="136D93C2" w14:textId="77777777" w:rsidR="00A01D66" w:rsidRDefault="00A01D66" w:rsidP="00A01D66">
      <w:pPr>
        <w:ind w:left="5040"/>
        <w:jc w:val="both"/>
      </w:pPr>
    </w:p>
    <w:p w14:paraId="6DCA22C2" w14:textId="77777777" w:rsidR="00A01D66" w:rsidRDefault="00A01D66" w:rsidP="00A01D66">
      <w:pPr>
        <w:ind w:left="5040" w:hanging="720"/>
        <w:jc w:val="both"/>
      </w:pPr>
      <w:r>
        <w:t>By:</w:t>
      </w:r>
      <w:r>
        <w:tab/>
        <w:t>____________________________________</w:t>
      </w:r>
    </w:p>
    <w:p w14:paraId="12A6A38E" w14:textId="77777777" w:rsidR="00A01D66" w:rsidRDefault="00A01D66" w:rsidP="00A01D66">
      <w:pPr>
        <w:ind w:left="5040" w:hanging="720"/>
        <w:jc w:val="both"/>
      </w:pPr>
    </w:p>
    <w:p w14:paraId="7EA46FE6" w14:textId="3955262F" w:rsidR="00A01D66" w:rsidRDefault="00A01D66" w:rsidP="00A01D66">
      <w:pPr>
        <w:ind w:left="5040" w:hanging="720"/>
        <w:jc w:val="both"/>
      </w:pPr>
      <w:r>
        <w:t>Name:</w:t>
      </w:r>
      <w:r>
        <w:tab/>
        <w:t>____________________________________</w:t>
      </w:r>
    </w:p>
    <w:p w14:paraId="4D00FD04" w14:textId="77777777" w:rsidR="00A01D66" w:rsidRDefault="00A01D66" w:rsidP="00A01D66">
      <w:pPr>
        <w:ind w:left="5040" w:hanging="720"/>
        <w:jc w:val="both"/>
      </w:pPr>
    </w:p>
    <w:p w14:paraId="0565BB7A" w14:textId="1DDD4732" w:rsidR="00A01D66" w:rsidRDefault="00A01D66" w:rsidP="00A01D66">
      <w:pPr>
        <w:ind w:left="5040" w:hanging="720"/>
        <w:jc w:val="both"/>
      </w:pPr>
      <w:r>
        <w:t>Title:</w:t>
      </w:r>
      <w:r>
        <w:tab/>
        <w:t>____________________________________</w:t>
      </w:r>
    </w:p>
    <w:p w14:paraId="2AD5E09C" w14:textId="77777777" w:rsidR="00A01D66" w:rsidRDefault="00A01D66" w:rsidP="00A01D66">
      <w:pPr>
        <w:ind w:left="5040" w:hanging="720"/>
        <w:jc w:val="both"/>
      </w:pPr>
    </w:p>
    <w:p w14:paraId="6A16775E" w14:textId="77777777" w:rsidR="00A01D66" w:rsidRDefault="00A01D66" w:rsidP="00A01D66">
      <w:pPr>
        <w:ind w:left="5040" w:hanging="720"/>
        <w:jc w:val="both"/>
      </w:pPr>
    </w:p>
    <w:p w14:paraId="7AEE41EA" w14:textId="77777777" w:rsidR="00A01D66" w:rsidRPr="00C939A0" w:rsidRDefault="00A01D66" w:rsidP="00A01D66">
      <w:pPr>
        <w:ind w:left="5040" w:hanging="720"/>
        <w:jc w:val="both"/>
        <w:rPr>
          <w:smallCaps/>
        </w:rPr>
      </w:pPr>
      <w:r w:rsidRPr="00C939A0">
        <w:rPr>
          <w:b/>
          <w:bCs/>
          <w:smallCaps/>
        </w:rPr>
        <w:t>Borrower</w:t>
      </w:r>
    </w:p>
    <w:p w14:paraId="21639603" w14:textId="77777777" w:rsidR="00A01D66" w:rsidRDefault="00A01D66" w:rsidP="00A01D66">
      <w:pPr>
        <w:ind w:left="5040" w:hanging="720"/>
        <w:jc w:val="both"/>
      </w:pPr>
    </w:p>
    <w:p w14:paraId="047EA911" w14:textId="77777777" w:rsidR="00A01D66" w:rsidRDefault="00A01D66" w:rsidP="00A01D66">
      <w:pPr>
        <w:ind w:left="5040" w:hanging="720"/>
        <w:jc w:val="both"/>
      </w:pPr>
    </w:p>
    <w:p w14:paraId="0A289897" w14:textId="77777777" w:rsidR="00A01D66" w:rsidRDefault="00A01D66" w:rsidP="00A01D66">
      <w:pPr>
        <w:ind w:left="5040" w:hanging="720"/>
        <w:jc w:val="both"/>
      </w:pPr>
      <w:r>
        <w:t>___________________________________________</w:t>
      </w:r>
    </w:p>
    <w:p w14:paraId="5FDC0F17" w14:textId="77777777" w:rsidR="00A01D66" w:rsidRDefault="00A01D66" w:rsidP="00A01D66">
      <w:pPr>
        <w:ind w:left="5040" w:hanging="720"/>
        <w:jc w:val="both"/>
      </w:pPr>
    </w:p>
    <w:p w14:paraId="5272A129" w14:textId="39F7509B" w:rsidR="00A01D66" w:rsidRDefault="00A01D66" w:rsidP="00A01D66">
      <w:pPr>
        <w:ind w:left="5040" w:hanging="720"/>
        <w:jc w:val="both"/>
      </w:pPr>
      <w:r>
        <w:t>Name:</w:t>
      </w:r>
      <w:r>
        <w:tab/>
        <w:t>____________________________________</w:t>
      </w:r>
    </w:p>
    <w:p w14:paraId="129D869A" w14:textId="77777777" w:rsidR="00A01D66" w:rsidRDefault="00A01D66" w:rsidP="00A01D66">
      <w:pPr>
        <w:ind w:left="5040" w:hanging="720"/>
        <w:jc w:val="both"/>
      </w:pPr>
    </w:p>
    <w:p w14:paraId="40417A37" w14:textId="77777777" w:rsidR="00A01D66" w:rsidRDefault="00A01D66" w:rsidP="00A01D66">
      <w:pPr>
        <w:ind w:left="5040" w:hanging="720"/>
        <w:jc w:val="both"/>
      </w:pPr>
    </w:p>
    <w:p w14:paraId="2AFA79A2" w14:textId="77777777" w:rsidR="00A01D66" w:rsidRDefault="00A01D66" w:rsidP="00A01D66">
      <w:pPr>
        <w:ind w:left="5040" w:hanging="720"/>
        <w:jc w:val="both"/>
      </w:pPr>
      <w:r>
        <w:t>___________________________________________</w:t>
      </w:r>
    </w:p>
    <w:p w14:paraId="4B6CC16F" w14:textId="77777777" w:rsidR="00A01D66" w:rsidRDefault="00A01D66" w:rsidP="00A01D66">
      <w:pPr>
        <w:ind w:left="5040" w:hanging="720"/>
        <w:jc w:val="both"/>
      </w:pPr>
    </w:p>
    <w:p w14:paraId="6618F3AC" w14:textId="183BDBD2" w:rsidR="00A01D66" w:rsidRDefault="00A01D66" w:rsidP="00A01D66">
      <w:pPr>
        <w:ind w:left="5040" w:hanging="720"/>
        <w:jc w:val="both"/>
      </w:pPr>
      <w:r>
        <w:t>Name:</w:t>
      </w:r>
      <w:r>
        <w:tab/>
        <w:t>____________________________________</w:t>
      </w:r>
    </w:p>
    <w:p w14:paraId="6648F3AF" w14:textId="77777777" w:rsidR="00A01D66" w:rsidRDefault="00A01D66" w:rsidP="00A01D66">
      <w:pPr>
        <w:ind w:left="5040" w:hanging="720"/>
        <w:jc w:val="both"/>
      </w:pPr>
    </w:p>
    <w:p w14:paraId="17B9777D" w14:textId="77777777" w:rsidR="00A01D66" w:rsidRDefault="00A01D66" w:rsidP="00A01D66">
      <w:pPr>
        <w:ind w:left="5040" w:hanging="720"/>
        <w:jc w:val="both"/>
      </w:pPr>
    </w:p>
    <w:p w14:paraId="4129B400" w14:textId="77777777" w:rsidR="00A01D66" w:rsidRPr="00C939A0" w:rsidRDefault="00A01D66" w:rsidP="00A01D66">
      <w:pPr>
        <w:ind w:left="5040" w:hanging="720"/>
        <w:jc w:val="both"/>
        <w:rPr>
          <w:smallCaps/>
        </w:rPr>
      </w:pPr>
      <w:r w:rsidRPr="00C939A0">
        <w:rPr>
          <w:b/>
          <w:bCs/>
          <w:smallCaps/>
        </w:rPr>
        <w:t>Mortgagor</w:t>
      </w:r>
    </w:p>
    <w:p w14:paraId="77EB49AD" w14:textId="77777777" w:rsidR="00A01D66" w:rsidRDefault="00A01D66" w:rsidP="00A01D66">
      <w:pPr>
        <w:ind w:left="5040" w:hanging="720"/>
        <w:jc w:val="both"/>
      </w:pPr>
    </w:p>
    <w:p w14:paraId="18765E59" w14:textId="77777777" w:rsidR="00A01D66" w:rsidRDefault="00A01D66" w:rsidP="00A01D66">
      <w:pPr>
        <w:ind w:left="5040" w:hanging="720"/>
        <w:jc w:val="both"/>
      </w:pPr>
    </w:p>
    <w:p w14:paraId="100E3069" w14:textId="77777777" w:rsidR="00A01D66" w:rsidRDefault="00A01D66" w:rsidP="00A01D66">
      <w:pPr>
        <w:ind w:left="5040" w:hanging="720"/>
        <w:jc w:val="both"/>
      </w:pPr>
      <w:r>
        <w:t>___________________________________________</w:t>
      </w:r>
    </w:p>
    <w:p w14:paraId="56CCB508" w14:textId="77777777" w:rsidR="00A01D66" w:rsidRDefault="00A01D66" w:rsidP="00A01D66">
      <w:pPr>
        <w:ind w:left="5040" w:hanging="720"/>
        <w:jc w:val="both"/>
      </w:pPr>
    </w:p>
    <w:p w14:paraId="0B63E8D7" w14:textId="2645975E" w:rsidR="00A01D66" w:rsidRDefault="00A01D66" w:rsidP="00A01D66">
      <w:pPr>
        <w:ind w:left="5040" w:hanging="720"/>
        <w:jc w:val="both"/>
      </w:pPr>
      <w:r>
        <w:t>Name:</w:t>
      </w:r>
      <w:r>
        <w:tab/>
        <w:t>____________________________________</w:t>
      </w:r>
    </w:p>
    <w:p w14:paraId="12E83888" w14:textId="77777777" w:rsidR="00A01D66" w:rsidRDefault="00A01D66" w:rsidP="00A01D66">
      <w:pPr>
        <w:ind w:left="5040" w:hanging="720"/>
        <w:jc w:val="both"/>
      </w:pPr>
    </w:p>
    <w:p w14:paraId="71CD6443" w14:textId="77777777" w:rsidR="00A01D66" w:rsidRDefault="00A01D66" w:rsidP="00A01D66">
      <w:pPr>
        <w:ind w:left="5040" w:hanging="720"/>
        <w:jc w:val="both"/>
      </w:pPr>
    </w:p>
    <w:p w14:paraId="6F8C5AA5" w14:textId="77777777" w:rsidR="00A01D66" w:rsidRDefault="00A01D66" w:rsidP="00A01D66">
      <w:pPr>
        <w:ind w:left="5040" w:hanging="720"/>
        <w:jc w:val="both"/>
      </w:pPr>
      <w:r>
        <w:t>___________________________________________</w:t>
      </w:r>
    </w:p>
    <w:p w14:paraId="5BA8848D" w14:textId="77777777" w:rsidR="00A01D66" w:rsidRDefault="00A01D66" w:rsidP="00A01D66">
      <w:pPr>
        <w:ind w:left="5040" w:hanging="720"/>
        <w:jc w:val="both"/>
      </w:pPr>
    </w:p>
    <w:p w14:paraId="767E52F7" w14:textId="0649E37A" w:rsidR="00A01D66" w:rsidRDefault="00A01D66" w:rsidP="00A01D66">
      <w:pPr>
        <w:ind w:left="5040" w:hanging="720"/>
        <w:jc w:val="both"/>
      </w:pPr>
      <w:r>
        <w:t>Name:</w:t>
      </w:r>
      <w:r>
        <w:tab/>
        <w:t>____________________________________</w:t>
      </w:r>
    </w:p>
    <w:p w14:paraId="6741C4A4" w14:textId="77777777" w:rsidR="00A01D66" w:rsidRDefault="00A01D66" w:rsidP="00A01D66">
      <w:pPr>
        <w:ind w:left="5040" w:hanging="720"/>
        <w:jc w:val="both"/>
      </w:pPr>
    </w:p>
    <w:p w14:paraId="2EEC0B5C" w14:textId="77777777" w:rsidR="009A597B" w:rsidRPr="000D1E41" w:rsidRDefault="009A597B" w:rsidP="009A597B">
      <w:pPr>
        <w:jc w:val="both"/>
      </w:pPr>
    </w:p>
    <w:p w14:paraId="307C9A65" w14:textId="77777777" w:rsidR="009A597B" w:rsidRPr="000D1E41" w:rsidRDefault="009A597B" w:rsidP="009A597B">
      <w:pPr>
        <w:jc w:val="both"/>
      </w:pPr>
    </w:p>
    <w:p w14:paraId="373BE397" w14:textId="77777777" w:rsidR="009A597B" w:rsidRPr="000D1E41" w:rsidRDefault="009A597B" w:rsidP="009A597B">
      <w:pPr>
        <w:jc w:val="center"/>
        <w:rPr>
          <w:b/>
        </w:rPr>
      </w:pPr>
      <w:r w:rsidRPr="000D1E41">
        <w:rPr>
          <w:b/>
        </w:rPr>
        <w:t>_____[Space Below This Line For Acknowledgment In Accordance With Laws Of Jurisdiction]_____</w:t>
      </w:r>
    </w:p>
    <w:p w14:paraId="0F96FBF7" w14:textId="3486CE8D" w:rsidR="009A597B" w:rsidRPr="000D1E41" w:rsidRDefault="009A597B" w:rsidP="009A597B">
      <w:pPr>
        <w:jc w:val="center"/>
        <w:rPr>
          <w:b/>
        </w:rPr>
      </w:pPr>
      <w:r w:rsidRPr="000D1E41">
        <w:rPr>
          <w:b/>
        </w:rPr>
        <w:br w:type="page"/>
        <w:t xml:space="preserve"> [Attach Any Applicable Riders]</w:t>
      </w:r>
    </w:p>
    <w:p w14:paraId="2E4CD99F" w14:textId="77777777" w:rsidR="009A597B" w:rsidRPr="000D1E41" w:rsidRDefault="009A597B" w:rsidP="009A597B">
      <w:pPr>
        <w:jc w:val="center"/>
        <w:rPr>
          <w:b/>
        </w:rPr>
      </w:pPr>
    </w:p>
    <w:p w14:paraId="554566A7" w14:textId="77777777" w:rsidR="009A597B" w:rsidRPr="000D1E41" w:rsidRDefault="009A597B" w:rsidP="009A597B">
      <w:pPr>
        <w:jc w:val="center"/>
        <w:rPr>
          <w:b/>
        </w:rPr>
      </w:pPr>
    </w:p>
    <w:p w14:paraId="627FEFDB" w14:textId="77777777" w:rsidR="00743C0D" w:rsidRDefault="00743C0D"/>
    <w:sectPr w:rsidR="00743C0D" w:rsidSect="009A597B">
      <w:footerReference w:type="default" r:id="rId7"/>
      <w:type w:val="continuous"/>
      <w:pgSz w:w="12240" w:h="15840" w:code="1"/>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743F" w14:textId="77777777" w:rsidR="00805918" w:rsidRDefault="00805918" w:rsidP="009A597B">
      <w:r>
        <w:separator/>
      </w:r>
    </w:p>
  </w:endnote>
  <w:endnote w:type="continuationSeparator" w:id="0">
    <w:p w14:paraId="16396805" w14:textId="77777777" w:rsidR="00805918" w:rsidRDefault="00805918" w:rsidP="009A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3CFA" w14:textId="0F725F81" w:rsidR="009A597B" w:rsidRPr="00B22277" w:rsidRDefault="009A597B" w:rsidP="009A597B">
    <w:pPr>
      <w:pStyle w:val="Footer"/>
      <w:tabs>
        <w:tab w:val="clear" w:pos="4320"/>
        <w:tab w:val="clear" w:pos="8640"/>
        <w:tab w:val="left" w:pos="7200"/>
      </w:tabs>
      <w:jc w:val="both"/>
      <w:rPr>
        <w:i/>
        <w:sz w:val="14"/>
        <w:szCs w:val="14"/>
      </w:rPr>
    </w:pPr>
    <w:r w:rsidRPr="00B22277">
      <w:rPr>
        <w:b/>
        <w:sz w:val="14"/>
        <w:szCs w:val="14"/>
      </w:rPr>
      <w:t xml:space="preserve">MULTISTATE CONSTRUCTION </w:t>
    </w:r>
    <w:r w:rsidR="00DB7E0E">
      <w:rPr>
        <w:b/>
        <w:sz w:val="14"/>
        <w:szCs w:val="14"/>
      </w:rPr>
      <w:t>TO PERMANENT</w:t>
    </w:r>
    <w:r w:rsidRPr="00B22277">
      <w:rPr>
        <w:b/>
        <w:sz w:val="14"/>
        <w:szCs w:val="14"/>
      </w:rPr>
      <w:t xml:space="preserve">  MODIFICATION AGREEMENT</w:t>
    </w:r>
    <w:r w:rsidRPr="00B22277">
      <w:rPr>
        <w:b/>
        <w:sz w:val="14"/>
        <w:szCs w:val="14"/>
      </w:rPr>
      <w:tab/>
      <w:t xml:space="preserve">Form </w:t>
    </w:r>
    <w:r w:rsidR="00480BA0">
      <w:rPr>
        <w:b/>
        <w:sz w:val="14"/>
        <w:szCs w:val="14"/>
      </w:rPr>
      <w:t>5167</w:t>
    </w:r>
    <w:r>
      <w:rPr>
        <w:b/>
        <w:sz w:val="14"/>
        <w:szCs w:val="14"/>
      </w:rPr>
      <w:tab/>
    </w:r>
    <w:r>
      <w:rPr>
        <w:b/>
        <w:sz w:val="14"/>
        <w:szCs w:val="14"/>
      </w:rPr>
      <w:tab/>
    </w:r>
    <w:r w:rsidRPr="00B22277">
      <w:rPr>
        <w:bCs/>
        <w:sz w:val="14"/>
        <w:szCs w:val="14"/>
      </w:rPr>
      <w:t>0</w:t>
    </w:r>
    <w:r w:rsidR="00480BA0">
      <w:rPr>
        <w:bCs/>
        <w:sz w:val="14"/>
        <w:szCs w:val="14"/>
      </w:rPr>
      <w:t>2/2026</w:t>
    </w:r>
  </w:p>
  <w:p w14:paraId="1D8617CB" w14:textId="77777777" w:rsidR="009A597B" w:rsidRPr="00B22277" w:rsidRDefault="009A597B" w:rsidP="009A597B">
    <w:pPr>
      <w:pStyle w:val="Footer"/>
      <w:tabs>
        <w:tab w:val="clear" w:pos="4320"/>
        <w:tab w:val="clear" w:pos="8640"/>
        <w:tab w:val="left" w:pos="7740"/>
      </w:tabs>
      <w:jc w:val="both"/>
      <w:rPr>
        <w:b/>
        <w:sz w:val="14"/>
        <w:szCs w:val="14"/>
      </w:rPr>
    </w:pPr>
    <w:r w:rsidRPr="00B22277">
      <w:rPr>
        <w:b/>
        <w:sz w:val="14"/>
        <w:szCs w:val="14"/>
      </w:rPr>
      <w:t>Adjustable Interest Rate (Modification of Note)</w:t>
    </w:r>
    <w:r w:rsidRPr="00B22277">
      <w:rPr>
        <w:sz w:val="14"/>
        <w:szCs w:val="14"/>
      </w:rPr>
      <w:t>--Single Family--</w:t>
    </w:r>
    <w:r w:rsidRPr="00B22277">
      <w:rPr>
        <w:b/>
        <w:sz w:val="14"/>
        <w:szCs w:val="14"/>
      </w:rPr>
      <w:t>Freddie Mac UNIFORM INSTRUMENT</w:t>
    </w:r>
    <w:r w:rsidRPr="00B22277">
      <w:rPr>
        <w:b/>
        <w:sz w:val="14"/>
        <w:szCs w:val="14"/>
      </w:rPr>
      <w:tab/>
    </w:r>
    <w:r>
      <w:rPr>
        <w:b/>
        <w:sz w:val="14"/>
        <w:szCs w:val="14"/>
      </w:rPr>
      <w:tab/>
    </w:r>
    <w:r>
      <w:rPr>
        <w:b/>
        <w:sz w:val="14"/>
        <w:szCs w:val="14"/>
      </w:rPr>
      <w:tab/>
    </w:r>
    <w:r w:rsidRPr="00B22277">
      <w:rPr>
        <w:iCs/>
        <w:sz w:val="14"/>
        <w:szCs w:val="14"/>
      </w:rPr>
      <w:t xml:space="preserve">Page </w:t>
    </w:r>
    <w:r w:rsidRPr="00B22277">
      <w:rPr>
        <w:iCs/>
        <w:sz w:val="14"/>
        <w:szCs w:val="14"/>
      </w:rPr>
      <w:fldChar w:fldCharType="begin"/>
    </w:r>
    <w:r w:rsidRPr="00B22277">
      <w:rPr>
        <w:iCs/>
        <w:sz w:val="14"/>
        <w:szCs w:val="14"/>
      </w:rPr>
      <w:instrText xml:space="preserve"> PAGE </w:instrText>
    </w:r>
    <w:r w:rsidRPr="00B22277">
      <w:rPr>
        <w:iCs/>
        <w:sz w:val="14"/>
        <w:szCs w:val="14"/>
      </w:rPr>
      <w:fldChar w:fldCharType="separate"/>
    </w:r>
    <w:r>
      <w:rPr>
        <w:iCs/>
        <w:sz w:val="14"/>
        <w:szCs w:val="14"/>
      </w:rPr>
      <w:t>3</w:t>
    </w:r>
    <w:r w:rsidRPr="00B22277">
      <w:rPr>
        <w:iCs/>
        <w:sz w:val="14"/>
        <w:szCs w:val="14"/>
      </w:rPr>
      <w:fldChar w:fldCharType="end"/>
    </w:r>
    <w:r w:rsidRPr="00B22277">
      <w:rPr>
        <w:iCs/>
        <w:sz w:val="14"/>
        <w:szCs w:val="14"/>
      </w:rPr>
      <w:t xml:space="preserve"> of </w:t>
    </w:r>
    <w:r w:rsidRPr="00B22277">
      <w:rPr>
        <w:iCs/>
        <w:sz w:val="14"/>
        <w:szCs w:val="14"/>
      </w:rPr>
      <w:fldChar w:fldCharType="begin"/>
    </w:r>
    <w:r w:rsidRPr="00B22277">
      <w:rPr>
        <w:iCs/>
        <w:sz w:val="14"/>
        <w:szCs w:val="14"/>
      </w:rPr>
      <w:instrText xml:space="preserve"> NUMPAGES </w:instrText>
    </w:r>
    <w:r w:rsidRPr="00B22277">
      <w:rPr>
        <w:iCs/>
        <w:sz w:val="14"/>
        <w:szCs w:val="14"/>
      </w:rPr>
      <w:fldChar w:fldCharType="separate"/>
    </w:r>
    <w:r>
      <w:rPr>
        <w:iCs/>
        <w:sz w:val="14"/>
        <w:szCs w:val="14"/>
      </w:rPr>
      <w:t>5</w:t>
    </w:r>
    <w:r w:rsidRPr="00B22277">
      <w:rPr>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24AF" w14:textId="77777777" w:rsidR="00805918" w:rsidRDefault="00805918" w:rsidP="009A597B">
      <w:r>
        <w:separator/>
      </w:r>
    </w:p>
  </w:footnote>
  <w:footnote w:type="continuationSeparator" w:id="0">
    <w:p w14:paraId="665145B7" w14:textId="77777777" w:rsidR="00805918" w:rsidRDefault="00805918" w:rsidP="009A5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52246"/>
    <w:multiLevelType w:val="hybridMultilevel"/>
    <w:tmpl w:val="B34AA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636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7B"/>
    <w:rsid w:val="00024312"/>
    <w:rsid w:val="0002660B"/>
    <w:rsid w:val="00032DFF"/>
    <w:rsid w:val="000433A5"/>
    <w:rsid w:val="00044C98"/>
    <w:rsid w:val="00067AA2"/>
    <w:rsid w:val="0007360E"/>
    <w:rsid w:val="000851D3"/>
    <w:rsid w:val="000B3C2E"/>
    <w:rsid w:val="00147BA7"/>
    <w:rsid w:val="001516EB"/>
    <w:rsid w:val="001C4333"/>
    <w:rsid w:val="001D1029"/>
    <w:rsid w:val="001E7AA8"/>
    <w:rsid w:val="002036D4"/>
    <w:rsid w:val="002530DC"/>
    <w:rsid w:val="002B6341"/>
    <w:rsid w:val="00312643"/>
    <w:rsid w:val="00394206"/>
    <w:rsid w:val="00480BA0"/>
    <w:rsid w:val="00481F18"/>
    <w:rsid w:val="005454A7"/>
    <w:rsid w:val="005A5778"/>
    <w:rsid w:val="0060525D"/>
    <w:rsid w:val="00635171"/>
    <w:rsid w:val="00735452"/>
    <w:rsid w:val="00743C0D"/>
    <w:rsid w:val="00756074"/>
    <w:rsid w:val="007B6CF6"/>
    <w:rsid w:val="008038F2"/>
    <w:rsid w:val="00805918"/>
    <w:rsid w:val="00837CB5"/>
    <w:rsid w:val="008546CE"/>
    <w:rsid w:val="00900280"/>
    <w:rsid w:val="009235EA"/>
    <w:rsid w:val="009823BA"/>
    <w:rsid w:val="009A597B"/>
    <w:rsid w:val="00A01D66"/>
    <w:rsid w:val="00AA68EF"/>
    <w:rsid w:val="00B40BE0"/>
    <w:rsid w:val="00B6671B"/>
    <w:rsid w:val="00BB2D92"/>
    <w:rsid w:val="00C11370"/>
    <w:rsid w:val="00CA6EC2"/>
    <w:rsid w:val="00D26542"/>
    <w:rsid w:val="00D903B8"/>
    <w:rsid w:val="00DB7E0E"/>
    <w:rsid w:val="00DD7650"/>
    <w:rsid w:val="00E17C6D"/>
    <w:rsid w:val="00F0528F"/>
    <w:rsid w:val="00F8620D"/>
    <w:rsid w:val="00F97111"/>
    <w:rsid w:val="00FA0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386AD"/>
  <w15:chartTrackingRefBased/>
  <w15:docId w15:val="{04F720C5-0086-4A4A-92B7-FED783D0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97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pPr>
      <w:overflowPunct/>
      <w:autoSpaceDE/>
      <w:autoSpaceDN/>
      <w:adjustRightInd/>
      <w:spacing w:after="200" w:line="276" w:lineRule="auto"/>
      <w:textAlignment w:val="auto"/>
    </w:pPr>
    <w:rPr>
      <w:rFonts w:asciiTheme="minorHAnsi" w:eastAsiaTheme="minorHAnsi" w:hAnsiTheme="minorHAnsi" w:cstheme="minorBidi"/>
      <w:sz w:val="22"/>
      <w:szCs w:val="22"/>
    </w:rPr>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customStyle="1" w:styleId="2021UIformat">
    <w:name w:val="2021 UI format"/>
    <w:basedOn w:val="Normal"/>
    <w:qFormat/>
    <w:rsid w:val="00FA0266"/>
    <w:pPr>
      <w:widowControl w:val="0"/>
      <w:tabs>
        <w:tab w:val="left" w:pos="6390"/>
        <w:tab w:val="left" w:pos="7470"/>
        <w:tab w:val="right" w:pos="9346"/>
      </w:tabs>
    </w:pPr>
    <w:rPr>
      <w:b/>
      <w:sz w:val="15"/>
    </w:rPr>
  </w:style>
  <w:style w:type="paragraph" w:styleId="Header">
    <w:name w:val="header"/>
    <w:basedOn w:val="Normal"/>
    <w:link w:val="HeaderChar"/>
    <w:semiHidden/>
    <w:rsid w:val="009A597B"/>
    <w:pPr>
      <w:tabs>
        <w:tab w:val="center" w:pos="4320"/>
        <w:tab w:val="right" w:pos="8640"/>
      </w:tabs>
    </w:pPr>
  </w:style>
  <w:style w:type="character" w:customStyle="1" w:styleId="HeaderChar">
    <w:name w:val="Header Char"/>
    <w:basedOn w:val="DefaultParagraphFont"/>
    <w:link w:val="Header"/>
    <w:semiHidden/>
    <w:rsid w:val="009A597B"/>
    <w:rPr>
      <w:rFonts w:ascii="Times New Roman" w:eastAsia="Times New Roman" w:hAnsi="Times New Roman" w:cs="Times New Roman"/>
      <w:noProof/>
      <w:sz w:val="20"/>
      <w:szCs w:val="20"/>
    </w:rPr>
  </w:style>
  <w:style w:type="paragraph" w:styleId="Footer">
    <w:name w:val="footer"/>
    <w:basedOn w:val="Normal"/>
    <w:link w:val="FooterChar"/>
    <w:semiHidden/>
    <w:rsid w:val="009A597B"/>
    <w:pPr>
      <w:tabs>
        <w:tab w:val="center" w:pos="4320"/>
        <w:tab w:val="right" w:pos="8640"/>
      </w:tabs>
    </w:pPr>
  </w:style>
  <w:style w:type="character" w:customStyle="1" w:styleId="FooterChar">
    <w:name w:val="Footer Char"/>
    <w:basedOn w:val="DefaultParagraphFont"/>
    <w:link w:val="Footer"/>
    <w:semiHidden/>
    <w:rsid w:val="009A597B"/>
    <w:rPr>
      <w:rFonts w:ascii="Times New Roman" w:eastAsia="Times New Roman" w:hAnsi="Times New Roman" w:cs="Times New Roman"/>
      <w:noProof/>
      <w:sz w:val="20"/>
      <w:szCs w:val="20"/>
    </w:rPr>
  </w:style>
  <w:style w:type="paragraph" w:styleId="Title">
    <w:name w:val="Title"/>
    <w:basedOn w:val="Normal"/>
    <w:link w:val="TitleChar"/>
    <w:qFormat/>
    <w:rsid w:val="009A597B"/>
    <w:pPr>
      <w:widowControl w:val="0"/>
      <w:tabs>
        <w:tab w:val="right" w:pos="7056"/>
      </w:tabs>
      <w:jc w:val="center"/>
    </w:pPr>
    <w:rPr>
      <w:b/>
      <w:sz w:val="24"/>
    </w:rPr>
  </w:style>
  <w:style w:type="character" w:customStyle="1" w:styleId="TitleChar">
    <w:name w:val="Title Char"/>
    <w:basedOn w:val="DefaultParagraphFont"/>
    <w:link w:val="Title"/>
    <w:rsid w:val="009A597B"/>
    <w:rPr>
      <w:rFonts w:ascii="Times New Roman" w:eastAsia="Times New Roman" w:hAnsi="Times New Roman" w:cs="Times New Roman"/>
      <w:b/>
      <w:noProof/>
      <w:sz w:val="24"/>
      <w:szCs w:val="20"/>
    </w:rPr>
  </w:style>
  <w:style w:type="paragraph" w:styleId="BodyText">
    <w:name w:val="Body Text"/>
    <w:basedOn w:val="Normal"/>
    <w:link w:val="BodyTextChar"/>
    <w:semiHidden/>
    <w:rsid w:val="009A597B"/>
    <w:pPr>
      <w:tabs>
        <w:tab w:val="left" w:pos="-1440"/>
        <w:tab w:val="left" w:pos="-108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46"/>
      </w:tabs>
      <w:spacing w:line="280" w:lineRule="exact"/>
      <w:jc w:val="both"/>
    </w:pPr>
    <w:rPr>
      <w:spacing w:val="-10"/>
      <w:sz w:val="24"/>
    </w:rPr>
  </w:style>
  <w:style w:type="character" w:customStyle="1" w:styleId="BodyTextChar">
    <w:name w:val="Body Text Char"/>
    <w:basedOn w:val="DefaultParagraphFont"/>
    <w:link w:val="BodyText"/>
    <w:semiHidden/>
    <w:rsid w:val="009A597B"/>
    <w:rPr>
      <w:rFonts w:ascii="Times New Roman" w:eastAsia="Times New Roman" w:hAnsi="Times New Roman" w:cs="Times New Roman"/>
      <w:spacing w:val="-10"/>
      <w:sz w:val="24"/>
      <w:szCs w:val="20"/>
    </w:rPr>
  </w:style>
  <w:style w:type="paragraph" w:styleId="BodyText2">
    <w:name w:val="Body Text 2"/>
    <w:basedOn w:val="Normal"/>
    <w:link w:val="BodyText2Char"/>
    <w:rsid w:val="009A597B"/>
    <w:pPr>
      <w:ind w:firstLine="720"/>
      <w:jc w:val="both"/>
    </w:pPr>
  </w:style>
  <w:style w:type="character" w:customStyle="1" w:styleId="BodyText2Char">
    <w:name w:val="Body Text 2 Char"/>
    <w:basedOn w:val="DefaultParagraphFont"/>
    <w:link w:val="BodyText2"/>
    <w:rsid w:val="009A597B"/>
    <w:rPr>
      <w:rFonts w:ascii="Times New Roman" w:eastAsia="Times New Roman" w:hAnsi="Times New Roman" w:cs="Times New Roman"/>
      <w:noProof/>
      <w:sz w:val="20"/>
      <w:szCs w:val="20"/>
    </w:rPr>
  </w:style>
  <w:style w:type="paragraph" w:styleId="Revision">
    <w:name w:val="Revision"/>
    <w:hidden/>
    <w:uiPriority w:val="99"/>
    <w:semiHidden/>
    <w:rsid w:val="000B3C2E"/>
    <w:pPr>
      <w:spacing w:after="0" w:line="240" w:lineRule="auto"/>
    </w:pPr>
    <w:rPr>
      <w:rFonts w:ascii="Times New Roman" w:eastAsia="Times New Roman" w:hAnsi="Times New Roman" w:cs="Times New Roman"/>
      <w:noProof/>
      <w:sz w:val="20"/>
      <w:szCs w:val="20"/>
    </w:rPr>
  </w:style>
  <w:style w:type="paragraph" w:styleId="ListParagraph">
    <w:name w:val="List Paragraph"/>
    <w:basedOn w:val="Normal"/>
    <w:uiPriority w:val="34"/>
    <w:qFormat/>
    <w:rsid w:val="00024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1771</Words>
  <Characters>10063</Characters>
  <Application>Microsoft Office Word</Application>
  <DocSecurity>0</DocSecurity>
  <Lines>201</Lines>
  <Paragraphs>151</Paragraphs>
  <ScaleCrop>false</ScaleCrop>
  <Company>Freddie Mac</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Carroll, Jennifer</cp:lastModifiedBy>
  <cp:revision>47</cp:revision>
  <dcterms:created xsi:type="dcterms:W3CDTF">2026-01-20T16:00:00Z</dcterms:created>
  <dcterms:modified xsi:type="dcterms:W3CDTF">2026-01-20T18:12:00Z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7e7ba9-d754-4e65-82df-caada1202c95_Enabled">
    <vt:lpwstr>true</vt:lpwstr>
  </property>
  <property fmtid="{D5CDD505-2E9C-101B-9397-08002B2CF9AE}" pid="3" name="MSIP_Label_2b7e7ba9-d754-4e65-82df-caada1202c95_SetDate">
    <vt:lpwstr>2026-01-20T16:00:38Z</vt:lpwstr>
  </property>
  <property fmtid="{D5CDD505-2E9C-101B-9397-08002B2CF9AE}" pid="4" name="MSIP_Label_2b7e7ba9-d754-4e65-82df-caada1202c95_Method">
    <vt:lpwstr>Standard</vt:lpwstr>
  </property>
  <property fmtid="{D5CDD505-2E9C-101B-9397-08002B2CF9AE}" pid="5" name="MSIP_Label_2b7e7ba9-d754-4e65-82df-caada1202c95_Name">
    <vt:lpwstr>NonPublic</vt:lpwstr>
  </property>
  <property fmtid="{D5CDD505-2E9C-101B-9397-08002B2CF9AE}" pid="6" name="MSIP_Label_2b7e7ba9-d754-4e65-82df-caada1202c95_SiteId">
    <vt:lpwstr>24811e74-da82-41c0-b497-63ac8184347f</vt:lpwstr>
  </property>
  <property fmtid="{D5CDD505-2E9C-101B-9397-08002B2CF9AE}" pid="7" name="MSIP_Label_2b7e7ba9-d754-4e65-82df-caada1202c95_ActionId">
    <vt:lpwstr>1416ec33-d78c-48ad-8256-818f41a2cba9</vt:lpwstr>
  </property>
  <property fmtid="{D5CDD505-2E9C-101B-9397-08002B2CF9AE}" pid="8" name="MSIP_Label_2b7e7ba9-d754-4e65-82df-caada1202c95_ContentBits">
    <vt:lpwstr>0</vt:lpwstr>
  </property>
  <property fmtid="{D5CDD505-2E9C-101B-9397-08002B2CF9AE}" pid="9" name="MSIP_Label_2b7e7ba9-d754-4e65-82df-caada1202c95_Tag">
    <vt:lpwstr>10, 3, 0, 1</vt:lpwstr>
  </property>
</Properties>
</file>