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4BA6" w14:textId="77777777" w:rsidR="009A597B" w:rsidRDefault="009A597B" w:rsidP="009A597B">
      <w:pPr>
        <w:pStyle w:val="BodyText"/>
        <w:widowControl w:val="0"/>
        <w:tabs>
          <w:tab w:val="clear" w:pos="-1440"/>
          <w:tab w:val="clear" w:pos="-1080"/>
          <w:tab w:val="clear" w:pos="720"/>
          <w:tab w:val="clear" w:pos="1260"/>
          <w:tab w:val="clear" w:pos="2160"/>
          <w:tab w:val="clear" w:pos="2880"/>
          <w:tab w:val="clear" w:pos="3600"/>
          <w:tab w:val="clear" w:pos="4320"/>
          <w:tab w:val="clear" w:pos="5040"/>
          <w:tab w:val="clear" w:pos="5760"/>
          <w:tab w:val="clear" w:pos="6480"/>
          <w:tab w:val="clear" w:pos="7200"/>
          <w:tab w:val="clear" w:pos="7920"/>
          <w:tab w:val="clear" w:pos="8640"/>
          <w:tab w:val="clear" w:pos="9346"/>
        </w:tabs>
        <w:spacing w:line="240" w:lineRule="auto"/>
        <w:rPr>
          <w:spacing w:val="0"/>
          <w:sz w:val="22"/>
        </w:rPr>
      </w:pPr>
    </w:p>
    <w:p w14:paraId="566CCF42" w14:textId="77777777" w:rsidR="009A597B" w:rsidRDefault="009A597B" w:rsidP="009A597B">
      <w:pPr>
        <w:pStyle w:val="BodyText"/>
        <w:widowControl w:val="0"/>
        <w:tabs>
          <w:tab w:val="clear" w:pos="-1440"/>
          <w:tab w:val="clear" w:pos="-1080"/>
          <w:tab w:val="clear" w:pos="720"/>
          <w:tab w:val="clear" w:pos="1260"/>
          <w:tab w:val="clear" w:pos="2160"/>
          <w:tab w:val="clear" w:pos="2880"/>
          <w:tab w:val="clear" w:pos="3600"/>
          <w:tab w:val="clear" w:pos="4320"/>
          <w:tab w:val="clear" w:pos="5040"/>
          <w:tab w:val="clear" w:pos="5760"/>
          <w:tab w:val="clear" w:pos="6480"/>
          <w:tab w:val="clear" w:pos="7200"/>
          <w:tab w:val="clear" w:pos="7920"/>
          <w:tab w:val="clear" w:pos="8640"/>
          <w:tab w:val="clear" w:pos="9346"/>
        </w:tabs>
        <w:spacing w:line="360" w:lineRule="auto"/>
        <w:rPr>
          <w:spacing w:val="0"/>
          <w:sz w:val="22"/>
        </w:rPr>
      </w:pPr>
      <w:r>
        <w:rPr>
          <w:spacing w:val="0"/>
          <w:sz w:val="22"/>
        </w:rPr>
        <w:t>After Recording Return To:</w:t>
      </w:r>
    </w:p>
    <w:p w14:paraId="2757FA69" w14:textId="77777777" w:rsidR="009A597B" w:rsidRDefault="009A597B" w:rsidP="009A597B">
      <w:pPr>
        <w:widowControl w:val="0"/>
        <w:spacing w:line="360" w:lineRule="auto"/>
        <w:jc w:val="both"/>
        <w:rPr>
          <w:sz w:val="22"/>
        </w:rPr>
      </w:pPr>
      <w:r>
        <w:rPr>
          <w:sz w:val="22"/>
        </w:rPr>
        <w:t>____________________________________</w:t>
      </w:r>
    </w:p>
    <w:p w14:paraId="752E430A" w14:textId="77777777" w:rsidR="009A597B" w:rsidRDefault="009A597B" w:rsidP="009A597B">
      <w:pPr>
        <w:widowControl w:val="0"/>
        <w:spacing w:line="360" w:lineRule="auto"/>
        <w:jc w:val="both"/>
        <w:rPr>
          <w:sz w:val="22"/>
        </w:rPr>
      </w:pPr>
      <w:r>
        <w:rPr>
          <w:sz w:val="22"/>
        </w:rPr>
        <w:t>____________________________________</w:t>
      </w:r>
    </w:p>
    <w:p w14:paraId="0ACEDFFB" w14:textId="77777777" w:rsidR="009A597B" w:rsidRDefault="009A597B" w:rsidP="009A597B">
      <w:pPr>
        <w:widowControl w:val="0"/>
        <w:spacing w:line="360" w:lineRule="auto"/>
        <w:jc w:val="both"/>
        <w:rPr>
          <w:sz w:val="22"/>
        </w:rPr>
      </w:pPr>
      <w:r>
        <w:rPr>
          <w:sz w:val="22"/>
        </w:rPr>
        <w:t>____________________________________</w:t>
      </w:r>
    </w:p>
    <w:p w14:paraId="3D7351B6" w14:textId="77777777" w:rsidR="009A597B" w:rsidRDefault="009A597B" w:rsidP="009A597B">
      <w:pPr>
        <w:widowControl w:val="0"/>
        <w:spacing w:line="360" w:lineRule="auto"/>
        <w:jc w:val="both"/>
        <w:rPr>
          <w:sz w:val="22"/>
        </w:rPr>
      </w:pPr>
      <w:r>
        <w:rPr>
          <w:sz w:val="22"/>
        </w:rPr>
        <w:t>____________________________________</w:t>
      </w:r>
    </w:p>
    <w:p w14:paraId="0C128F6F" w14:textId="77777777" w:rsidR="009A597B" w:rsidRDefault="009A597B" w:rsidP="009A597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sz w:val="22"/>
        </w:rPr>
      </w:pPr>
    </w:p>
    <w:p w14:paraId="3F154069" w14:textId="77777777" w:rsidR="009A597B" w:rsidRDefault="009A597B" w:rsidP="009A597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sz w:val="22"/>
        </w:rPr>
      </w:pPr>
    </w:p>
    <w:p w14:paraId="2D54C0A1" w14:textId="77777777" w:rsidR="009A597B" w:rsidRDefault="009A597B" w:rsidP="009A597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sz w:val="22"/>
        </w:rPr>
      </w:pPr>
    </w:p>
    <w:p w14:paraId="276EBB14" w14:textId="77777777" w:rsidR="009A597B" w:rsidRDefault="009A597B" w:rsidP="009A597B">
      <w:pPr>
        <w:widowControl w:val="0"/>
        <w:jc w:val="center"/>
        <w:rPr>
          <w:b/>
          <w:sz w:val="22"/>
        </w:rPr>
      </w:pPr>
      <w:r>
        <w:rPr>
          <w:b/>
          <w:sz w:val="22"/>
        </w:rPr>
        <w:t>______________________</w:t>
      </w:r>
      <w:proofErr w:type="gramStart"/>
      <w:r>
        <w:rPr>
          <w:b/>
          <w:sz w:val="22"/>
        </w:rPr>
        <w:t>_[</w:t>
      </w:r>
      <w:proofErr w:type="gramEnd"/>
      <w:r>
        <w:rPr>
          <w:b/>
          <w:sz w:val="22"/>
        </w:rPr>
        <w:t xml:space="preserve">Space Above This Line </w:t>
      </w:r>
      <w:proofErr w:type="gramStart"/>
      <w:r>
        <w:rPr>
          <w:b/>
          <w:sz w:val="22"/>
        </w:rPr>
        <w:t>For</w:t>
      </w:r>
      <w:proofErr w:type="gramEnd"/>
      <w:r>
        <w:rPr>
          <w:b/>
          <w:sz w:val="22"/>
        </w:rPr>
        <w:t xml:space="preserve"> Recording </w:t>
      </w:r>
      <w:proofErr w:type="gramStart"/>
      <w:r>
        <w:rPr>
          <w:b/>
          <w:sz w:val="22"/>
        </w:rPr>
        <w:t>Data]_</w:t>
      </w:r>
      <w:proofErr w:type="gramEnd"/>
      <w:r>
        <w:rPr>
          <w:b/>
          <w:sz w:val="22"/>
        </w:rPr>
        <w:t>_____________________</w:t>
      </w:r>
    </w:p>
    <w:p w14:paraId="5E0BB8E5" w14:textId="77777777" w:rsidR="009A597B" w:rsidRDefault="009A597B" w:rsidP="009A597B">
      <w:pPr>
        <w:widowControl w:val="0"/>
        <w:tabs>
          <w:tab w:val="left" w:pos="2520"/>
          <w:tab w:val="left" w:pos="9270"/>
        </w:tabs>
        <w:jc w:val="center"/>
        <w:rPr>
          <w:b/>
          <w:sz w:val="22"/>
        </w:rPr>
      </w:pPr>
    </w:p>
    <w:p w14:paraId="02C0FFBD" w14:textId="391133CE" w:rsidR="009A597B" w:rsidRDefault="009A597B" w:rsidP="009A597B">
      <w:pPr>
        <w:pStyle w:val="Title"/>
        <w:tabs>
          <w:tab w:val="clear" w:pos="7056"/>
        </w:tabs>
        <w:rPr>
          <w:sz w:val="22"/>
        </w:rPr>
      </w:pPr>
      <w:r>
        <w:rPr>
          <w:sz w:val="22"/>
        </w:rPr>
        <w:t xml:space="preserve">CONSTRUCTION </w:t>
      </w:r>
      <w:r w:rsidR="004F1755">
        <w:rPr>
          <w:sz w:val="22"/>
        </w:rPr>
        <w:t>TO PERMANENT</w:t>
      </w:r>
      <w:r>
        <w:rPr>
          <w:sz w:val="22"/>
        </w:rPr>
        <w:t xml:space="preserve"> MODIFICATION AGREEMENT</w:t>
      </w:r>
    </w:p>
    <w:p w14:paraId="411FA145" w14:textId="5D04948F" w:rsidR="009A597B" w:rsidRDefault="009A597B" w:rsidP="009A597B">
      <w:pPr>
        <w:widowControl w:val="0"/>
        <w:jc w:val="center"/>
        <w:rPr>
          <w:b/>
          <w:sz w:val="22"/>
        </w:rPr>
      </w:pPr>
      <w:r>
        <w:rPr>
          <w:b/>
          <w:sz w:val="22"/>
        </w:rPr>
        <w:t>(</w:t>
      </w:r>
      <w:r w:rsidR="00C47581">
        <w:rPr>
          <w:b/>
          <w:sz w:val="22"/>
        </w:rPr>
        <w:t>Fixed</w:t>
      </w:r>
      <w:r>
        <w:rPr>
          <w:b/>
          <w:sz w:val="22"/>
        </w:rPr>
        <w:t xml:space="preserve"> Interest Rate) </w:t>
      </w:r>
    </w:p>
    <w:p w14:paraId="757AA2F7" w14:textId="77777777" w:rsidR="009A597B" w:rsidRDefault="009A597B" w:rsidP="009A597B">
      <w:pPr>
        <w:widowControl w:val="0"/>
        <w:jc w:val="center"/>
        <w:rPr>
          <w:b/>
          <w:sz w:val="22"/>
        </w:rPr>
      </w:pPr>
    </w:p>
    <w:p w14:paraId="7CCAD8D6" w14:textId="77777777" w:rsidR="009A597B" w:rsidRDefault="009A597B" w:rsidP="009A597B">
      <w:pPr>
        <w:widowControl w:val="0"/>
        <w:jc w:val="center"/>
        <w:rPr>
          <w:b/>
          <w:sz w:val="22"/>
        </w:rPr>
      </w:pPr>
    </w:p>
    <w:p w14:paraId="0CED745E" w14:textId="0828FD40" w:rsidR="009A597B" w:rsidRDefault="009A597B" w:rsidP="00472B02">
      <w:pPr>
        <w:widowControl w:val="0"/>
        <w:jc w:val="both"/>
        <w:rPr>
          <w:b/>
          <w:sz w:val="22"/>
        </w:rPr>
      </w:pPr>
      <w:r>
        <w:rPr>
          <w:b/>
          <w:sz w:val="22"/>
        </w:rPr>
        <w:t xml:space="preserve">TWO ORIGINAL MODIFICATION AGREEMENTS MUST BE EXECUTED BY </w:t>
      </w:r>
      <w:r w:rsidR="00B22B8D">
        <w:rPr>
          <w:b/>
          <w:sz w:val="22"/>
        </w:rPr>
        <w:t>B</w:t>
      </w:r>
      <w:r>
        <w:rPr>
          <w:b/>
          <w:sz w:val="22"/>
        </w:rPr>
        <w:t>ORROWER: ONE ORIGINAL IS TO BE FILED WITH THE NOTE AND ONE ORIGINAL IS TO BE RECORDED IN THE LAND RECORDS WHERE THE SECURITY INSTRUMENT IS RECORDED.</w:t>
      </w:r>
    </w:p>
    <w:p w14:paraId="0C95FFE9" w14:textId="77777777" w:rsidR="009A597B" w:rsidRPr="000D1E41" w:rsidRDefault="009A597B" w:rsidP="009A597B"/>
    <w:p w14:paraId="7187453D" w14:textId="6751030E" w:rsidR="009A597B" w:rsidRPr="000D1E41" w:rsidRDefault="009A597B" w:rsidP="00E2457F">
      <w:pPr>
        <w:pStyle w:val="BodyText2"/>
      </w:pPr>
      <w:r w:rsidRPr="000D1E41">
        <w:t xml:space="preserve">This Construction </w:t>
      </w:r>
      <w:r w:rsidR="00C253AC">
        <w:t>to Permanent</w:t>
      </w:r>
      <w:r w:rsidRPr="000D1E41">
        <w:t xml:space="preserve"> Modification Agreement (th</w:t>
      </w:r>
      <w:r w:rsidR="00480008">
        <w:t>is</w:t>
      </w:r>
      <w:r w:rsidRPr="000D1E41">
        <w:t xml:space="preserve"> “Agreement”)</w:t>
      </w:r>
      <w:r w:rsidR="00480008">
        <w:t xml:space="preserve"> is</w:t>
      </w:r>
      <w:r w:rsidRPr="000D1E41">
        <w:t xml:space="preserve"> </w:t>
      </w:r>
      <w:r w:rsidR="00380103">
        <w:t>entered into as of</w:t>
      </w:r>
      <w:r w:rsidR="00005C4C">
        <w:t xml:space="preserve"> </w:t>
      </w:r>
      <w:r w:rsidR="00380103">
        <w:t>___________________________</w:t>
      </w:r>
      <w:r w:rsidR="00687728">
        <w:t xml:space="preserve"> (the “Effective Date”)</w:t>
      </w:r>
      <w:r w:rsidRPr="000D1E41">
        <w:t xml:space="preserve">, </w:t>
      </w:r>
      <w:r w:rsidR="00380103">
        <w:t xml:space="preserve">by and </w:t>
      </w:r>
      <w:r w:rsidR="00A74CF5">
        <w:t>among</w:t>
      </w:r>
      <w:r w:rsidRPr="000D1E41">
        <w:t xml:space="preserve"> </w:t>
      </w:r>
      <w:r w:rsidR="00380103">
        <w:t>___________________________</w:t>
      </w:r>
      <w:r w:rsidRPr="000D1E41">
        <w:t xml:space="preserve"> (“Lender”)</w:t>
      </w:r>
      <w:r w:rsidR="00A74CF5">
        <w:t>,</w:t>
      </w:r>
      <w:r w:rsidRPr="000D1E41">
        <w:t xml:space="preserve"> </w:t>
      </w:r>
      <w:r w:rsidR="00380103">
        <w:t>___________________________</w:t>
      </w:r>
      <w:r w:rsidRPr="000D1E41">
        <w:t xml:space="preserve"> (“Borrower”), </w:t>
      </w:r>
      <w:r w:rsidR="00A74CF5">
        <w:t>and ___________________________</w:t>
      </w:r>
      <w:r w:rsidR="00A74CF5" w:rsidRPr="000D1E41">
        <w:t xml:space="preserve"> (“</w:t>
      </w:r>
      <w:r w:rsidR="00864510">
        <w:t>Mortgagor</w:t>
      </w:r>
      <w:r w:rsidR="00A74CF5" w:rsidRPr="000D1E41">
        <w:t>”)</w:t>
      </w:r>
      <w:r w:rsidR="00BE410C">
        <w:t xml:space="preserve">, </w:t>
      </w:r>
      <w:r w:rsidR="00A01014">
        <w:t xml:space="preserve">and </w:t>
      </w:r>
      <w:r w:rsidRPr="000D1E41">
        <w:t>modifies and amends certain terms of Borrower’s indebtedness</w:t>
      </w:r>
      <w:r w:rsidR="009E57BA">
        <w:t>, which is</w:t>
      </w:r>
      <w:r w:rsidR="004C1F92">
        <w:t xml:space="preserve"> </w:t>
      </w:r>
      <w:r w:rsidRPr="000D1E41">
        <w:t xml:space="preserve">evidenced by the </w:t>
      </w:r>
      <w:r w:rsidR="00E07EDF">
        <w:t xml:space="preserve">Note or </w:t>
      </w:r>
      <w:r w:rsidR="00BE4935">
        <w:t xml:space="preserve">Adjustable Rate </w:t>
      </w:r>
      <w:r w:rsidRPr="000D1E41">
        <w:t>Note</w:t>
      </w:r>
      <w:r w:rsidR="00480008">
        <w:t xml:space="preserve"> dated ___________________________ made by Borrower payable</w:t>
      </w:r>
      <w:r w:rsidRPr="000D1E41">
        <w:t xml:space="preserve"> to Lender in the original principal </w:t>
      </w:r>
      <w:r w:rsidR="00480008">
        <w:t>amount of</w:t>
      </w:r>
      <w:r w:rsidRPr="000D1E41">
        <w:t xml:space="preserve"> </w:t>
      </w:r>
      <w:r w:rsidR="00E838EF" w:rsidRPr="000D1E41">
        <w:t>U.S. $</w:t>
      </w:r>
      <w:r w:rsidR="00641478">
        <w:t>___________________________</w:t>
      </w:r>
      <w:r w:rsidRPr="000D1E41">
        <w:t xml:space="preserve"> </w:t>
      </w:r>
      <w:r w:rsidR="004C1F92" w:rsidRPr="000D1E41">
        <w:t xml:space="preserve">(the “Note”) </w:t>
      </w:r>
      <w:r w:rsidRPr="000D1E41">
        <w:t xml:space="preserve">and secured by the </w:t>
      </w:r>
      <w:r w:rsidR="00081493" w:rsidRPr="00454142">
        <w:t xml:space="preserve">Mortgage, </w:t>
      </w:r>
      <w:r w:rsidR="00081493">
        <w:t xml:space="preserve">Mortgage Deed, </w:t>
      </w:r>
      <w:r w:rsidR="00081493" w:rsidRPr="00454142">
        <w:t xml:space="preserve">Deed of Trust, or Security Deed </w:t>
      </w:r>
      <w:r w:rsidRPr="000D1E41">
        <w:t>and Rider(s), if any, dated the same date as the Note</w:t>
      </w:r>
      <w:r w:rsidR="00CB18C0">
        <w:t>,</w:t>
      </w:r>
      <w:r w:rsidRPr="000D1E41">
        <w:t xml:space="preserve"> </w:t>
      </w:r>
      <w:r w:rsidR="00CB18C0">
        <w:t xml:space="preserve">given by Mortgagor </w:t>
      </w:r>
      <w:r w:rsidR="00C10D59">
        <w:t>to secure</w:t>
      </w:r>
      <w:r w:rsidR="00D91C2E">
        <w:t xml:space="preserve"> Borrower’s repayment of the indebtedness evidenced by the Note</w:t>
      </w:r>
      <w:r w:rsidR="00CB18C0">
        <w:t xml:space="preserve"> </w:t>
      </w:r>
      <w:r w:rsidRPr="000D1E41">
        <w:t>and recorded in Book</w:t>
      </w:r>
      <w:r w:rsidR="00005C4C">
        <w:t>/</w:t>
      </w:r>
      <w:r w:rsidRPr="000D1E41">
        <w:t>Liber __________ at page</w:t>
      </w:r>
      <w:r w:rsidR="00005C4C">
        <w:t>/folio</w:t>
      </w:r>
      <w:r w:rsidRPr="000D1E41">
        <w:t xml:space="preserve"> ___________ </w:t>
      </w:r>
      <w:r w:rsidR="00005C4C">
        <w:t>in</w:t>
      </w:r>
      <w:r w:rsidRPr="000D1E41">
        <w:t xml:space="preserve"> the ________________________ Records [Name of Records] of </w:t>
      </w:r>
      <w:r w:rsidR="00641478">
        <w:t>___________________________</w:t>
      </w:r>
      <w:r w:rsidRPr="000D1E41">
        <w:t xml:space="preserve"> [County and State, or other Jurisdiction]</w:t>
      </w:r>
      <w:r w:rsidR="00797D8D" w:rsidRPr="00797D8D">
        <w:t xml:space="preserve"> </w:t>
      </w:r>
      <w:r w:rsidR="00797D8D" w:rsidRPr="000D1E41">
        <w:t>(the “Security Instrument”)</w:t>
      </w:r>
      <w:r w:rsidRPr="000D1E41">
        <w:t xml:space="preserve">. The Security Instrument </w:t>
      </w:r>
      <w:r w:rsidR="00797D8D">
        <w:t>encumbers</w:t>
      </w:r>
      <w:r w:rsidRPr="000D1E41">
        <w:t xml:space="preserve"> the real and personal property described in the Security Instrument and defined as the “Property,” located at:</w:t>
      </w:r>
    </w:p>
    <w:p w14:paraId="6D782CD1" w14:textId="77777777" w:rsidR="009A597B" w:rsidRPr="000D1E41" w:rsidRDefault="009A597B" w:rsidP="009A597B"/>
    <w:p w14:paraId="365C5147" w14:textId="77777777" w:rsidR="009A597B" w:rsidRPr="000D1E41" w:rsidRDefault="009A597B" w:rsidP="009A597B">
      <w:pPr>
        <w:jc w:val="center"/>
      </w:pPr>
      <w:r w:rsidRPr="000D1E41">
        <w:t>___________________________________________________________________________________________</w:t>
      </w:r>
    </w:p>
    <w:p w14:paraId="0EA6D44F" w14:textId="77777777" w:rsidR="009A597B" w:rsidRPr="000D1E41" w:rsidRDefault="009A597B" w:rsidP="009A597B">
      <w:pPr>
        <w:jc w:val="center"/>
      </w:pPr>
      <w:r w:rsidRPr="000D1E41">
        <w:t>[Property Address]</w:t>
      </w:r>
    </w:p>
    <w:p w14:paraId="312B8110" w14:textId="77777777" w:rsidR="009A597B" w:rsidRPr="000D1E41" w:rsidRDefault="009A597B" w:rsidP="009A597B">
      <w:pPr>
        <w:jc w:val="both"/>
      </w:pPr>
    </w:p>
    <w:p w14:paraId="6D031CA6" w14:textId="27EF1671" w:rsidR="009A597B" w:rsidRPr="000D1E41" w:rsidRDefault="009A597B" w:rsidP="009A597B">
      <w:pPr>
        <w:jc w:val="both"/>
      </w:pPr>
      <w:r w:rsidRPr="000D1E41">
        <w:t xml:space="preserve">the real property </w:t>
      </w:r>
      <w:r w:rsidR="004F7931">
        <w:t>being described</w:t>
      </w:r>
      <w:r w:rsidRPr="000D1E41">
        <w:t xml:space="preserve"> as follows:</w:t>
      </w:r>
    </w:p>
    <w:p w14:paraId="5D065725" w14:textId="77777777" w:rsidR="009A597B" w:rsidRPr="000D1E41" w:rsidRDefault="009A597B" w:rsidP="009A597B">
      <w:pPr>
        <w:jc w:val="both"/>
      </w:pPr>
    </w:p>
    <w:p w14:paraId="574A029A" w14:textId="6DD3047B" w:rsidR="009A597B" w:rsidRPr="000D1E41" w:rsidRDefault="007038EE" w:rsidP="00472B02">
      <w:pPr>
        <w:jc w:val="center"/>
      </w:pPr>
      <w:r w:rsidRPr="00472B02">
        <w:rPr>
          <w:b/>
          <w:bCs/>
        </w:rPr>
        <w:t>RECITALS</w:t>
      </w:r>
    </w:p>
    <w:p w14:paraId="4D52B7D2" w14:textId="77777777" w:rsidR="009A597B" w:rsidRPr="000D1E41" w:rsidRDefault="009A597B" w:rsidP="009A597B">
      <w:pPr>
        <w:pStyle w:val="Header"/>
        <w:tabs>
          <w:tab w:val="clear" w:pos="4320"/>
          <w:tab w:val="clear" w:pos="8640"/>
        </w:tabs>
        <w:jc w:val="both"/>
      </w:pPr>
    </w:p>
    <w:p w14:paraId="6A412210" w14:textId="7A8C86D6" w:rsidR="00AC3E42" w:rsidRDefault="000034A7" w:rsidP="00472B02">
      <w:pPr>
        <w:pStyle w:val="ListParagraph"/>
        <w:numPr>
          <w:ilvl w:val="0"/>
          <w:numId w:val="4"/>
        </w:numPr>
        <w:ind w:hanging="720"/>
        <w:jc w:val="both"/>
      </w:pPr>
      <w:r>
        <w:t>O</w:t>
      </w:r>
      <w:r w:rsidR="009A597B" w:rsidRPr="000D1E41">
        <w:t xml:space="preserve">n or before the </w:t>
      </w:r>
      <w:r w:rsidR="00687728">
        <w:t>Effective</w:t>
      </w:r>
      <w:r w:rsidR="009A597B" w:rsidRPr="000D1E41">
        <w:t xml:space="preserve"> </w:t>
      </w:r>
      <w:r w:rsidR="00687728">
        <w:t>Date,</w:t>
      </w:r>
      <w:r w:rsidR="009A597B" w:rsidRPr="000D1E41">
        <w:t xml:space="preserve"> the construction or renovation</w:t>
      </w:r>
      <w:r w:rsidR="00E56F23">
        <w:t xml:space="preserve"> </w:t>
      </w:r>
      <w:r w:rsidR="009A597B" w:rsidRPr="000D1E41">
        <w:t xml:space="preserve">of the Property has been </w:t>
      </w:r>
      <w:proofErr w:type="gramStart"/>
      <w:r w:rsidR="009A597B" w:rsidRPr="000D1E41">
        <w:t>completed</w:t>
      </w:r>
      <w:proofErr w:type="gramEnd"/>
      <w:r w:rsidR="009A597B" w:rsidRPr="000D1E41">
        <w:t xml:space="preserve"> and all loan proceeds have been disbursed to Borrower in accordance with the terms of the</w:t>
      </w:r>
      <w:r w:rsidR="00E231AE">
        <w:t xml:space="preserve"> </w:t>
      </w:r>
      <w:r w:rsidR="009A597B" w:rsidRPr="000D1E41">
        <w:t>Note.</w:t>
      </w:r>
    </w:p>
    <w:p w14:paraId="0E0F4727" w14:textId="77777777" w:rsidR="00AC3E42" w:rsidRDefault="00AC3E42" w:rsidP="00472B02">
      <w:pPr>
        <w:pStyle w:val="ListParagraph"/>
        <w:ind w:hanging="720"/>
        <w:jc w:val="both"/>
      </w:pPr>
    </w:p>
    <w:p w14:paraId="53A7E79B" w14:textId="3D0EB0AF" w:rsidR="00AC3E42" w:rsidRDefault="009A597B" w:rsidP="00472B02">
      <w:pPr>
        <w:pStyle w:val="ListParagraph"/>
        <w:numPr>
          <w:ilvl w:val="0"/>
          <w:numId w:val="4"/>
        </w:numPr>
        <w:ind w:hanging="720"/>
        <w:jc w:val="both"/>
      </w:pPr>
      <w:r w:rsidRPr="000D1E41">
        <w:t xml:space="preserve">Borrower and Lender have agreed to modify the terms of the Note </w:t>
      </w:r>
      <w:r w:rsidR="00AC7510">
        <w:t>as more particularly described in</w:t>
      </w:r>
      <w:r w:rsidRPr="000D1E41">
        <w:t xml:space="preserve"> this Agreement.</w:t>
      </w:r>
    </w:p>
    <w:p w14:paraId="4DEDF926" w14:textId="77777777" w:rsidR="00AC3E42" w:rsidRDefault="00AC3E42" w:rsidP="00472B02">
      <w:pPr>
        <w:ind w:left="720" w:hanging="720"/>
        <w:jc w:val="both"/>
      </w:pPr>
    </w:p>
    <w:p w14:paraId="4BAE08FE" w14:textId="779D0E20" w:rsidR="00AC3E42" w:rsidRDefault="007038EE" w:rsidP="00472B02">
      <w:pPr>
        <w:pStyle w:val="ListParagraph"/>
        <w:numPr>
          <w:ilvl w:val="0"/>
          <w:numId w:val="4"/>
        </w:numPr>
        <w:ind w:hanging="720"/>
        <w:jc w:val="both"/>
      </w:pPr>
      <w:r>
        <w:t>Mortgagor and Lender have agreed to modify the terms of the Security Instrument</w:t>
      </w:r>
      <w:r w:rsidR="006569A9">
        <w:t xml:space="preserve"> </w:t>
      </w:r>
      <w:r w:rsidR="00E274F9">
        <w:t xml:space="preserve">as more particularly described in </w:t>
      </w:r>
      <w:r w:rsidR="00AF3288">
        <w:t>this Agreement</w:t>
      </w:r>
      <w:r w:rsidR="00AC3E42">
        <w:t>.</w:t>
      </w:r>
    </w:p>
    <w:p w14:paraId="2B4A1DB9" w14:textId="77777777" w:rsidR="00AC3E42" w:rsidRDefault="00AC3E42" w:rsidP="00472B02">
      <w:pPr>
        <w:ind w:left="720" w:hanging="720"/>
        <w:jc w:val="both"/>
      </w:pPr>
    </w:p>
    <w:p w14:paraId="7962C003" w14:textId="5B3642D0" w:rsidR="009A597B" w:rsidRDefault="009A597B" w:rsidP="00472B02">
      <w:pPr>
        <w:pStyle w:val="ListParagraph"/>
        <w:numPr>
          <w:ilvl w:val="0"/>
          <w:numId w:val="4"/>
        </w:numPr>
        <w:ind w:hanging="720"/>
        <w:jc w:val="both"/>
      </w:pPr>
      <w:r w:rsidRPr="000D1E41">
        <w:t>This Agreement is not a novation.</w:t>
      </w:r>
    </w:p>
    <w:p w14:paraId="3CA833CA" w14:textId="77777777" w:rsidR="007038EE" w:rsidRDefault="007038EE" w:rsidP="00472B02">
      <w:pPr>
        <w:ind w:left="360" w:hanging="360"/>
        <w:jc w:val="both"/>
      </w:pPr>
    </w:p>
    <w:p w14:paraId="378014A5" w14:textId="6BFFB5C6" w:rsidR="007038EE" w:rsidRDefault="007038EE" w:rsidP="007038EE">
      <w:pPr>
        <w:jc w:val="center"/>
      </w:pPr>
      <w:r w:rsidRPr="00472B02">
        <w:rPr>
          <w:b/>
          <w:bCs/>
        </w:rPr>
        <w:t>AGREEMENTS</w:t>
      </w:r>
    </w:p>
    <w:p w14:paraId="4BD32B6F" w14:textId="77777777" w:rsidR="006F6F39" w:rsidRDefault="006F6F39" w:rsidP="007038EE">
      <w:pPr>
        <w:jc w:val="center"/>
      </w:pPr>
    </w:p>
    <w:p w14:paraId="15FE279C" w14:textId="42CAC79C" w:rsidR="00EE0FE6" w:rsidRDefault="009A597B" w:rsidP="00472B02">
      <w:pPr>
        <w:ind w:right="720" w:firstLine="720"/>
        <w:jc w:val="both"/>
      </w:pPr>
      <w:r w:rsidRPr="000D1E41">
        <w:t>In consideration of the mutual promises and agreements exchanged,</w:t>
      </w:r>
      <w:r w:rsidR="00641478">
        <w:t xml:space="preserve"> </w:t>
      </w:r>
      <w:r w:rsidR="00641478" w:rsidRPr="000D1E41">
        <w:t>Lender</w:t>
      </w:r>
      <w:r w:rsidR="00805BFF">
        <w:t>,</w:t>
      </w:r>
      <w:r w:rsidR="00641478" w:rsidRPr="000D1E41">
        <w:t xml:space="preserve"> Borrower</w:t>
      </w:r>
      <w:r w:rsidR="00805BFF">
        <w:t>, and Mortgagor</w:t>
      </w:r>
      <w:r w:rsidR="00641478" w:rsidRPr="000D1E41">
        <w:t xml:space="preserve"> agree</w:t>
      </w:r>
      <w:r w:rsidR="00641478">
        <w:t xml:space="preserve"> as follows:</w:t>
      </w:r>
    </w:p>
    <w:p w14:paraId="37CF92F3" w14:textId="77777777" w:rsidR="00EE0FE6" w:rsidRPr="000D1E41" w:rsidRDefault="00EE0FE6" w:rsidP="00472B02">
      <w:pPr>
        <w:ind w:firstLine="720"/>
        <w:jc w:val="both"/>
      </w:pPr>
    </w:p>
    <w:p w14:paraId="0353F025" w14:textId="57B8DFC6" w:rsidR="00EE0FE6" w:rsidRDefault="009A597B" w:rsidP="00805BFF">
      <w:pPr>
        <w:ind w:left="1440" w:right="720" w:hanging="720"/>
        <w:jc w:val="both"/>
      </w:pPr>
      <w:r w:rsidRPr="000D1E41">
        <w:lastRenderedPageBreak/>
        <w:t>1.</w:t>
      </w:r>
      <w:r w:rsidRPr="000D1E41">
        <w:tab/>
      </w:r>
      <w:r w:rsidR="00EC0F7F" w:rsidRPr="00441AE6" w:rsidDel="00F544E9">
        <w:rPr>
          <w:u w:val="single"/>
        </w:rPr>
        <w:t>Definitions</w:t>
      </w:r>
      <w:r w:rsidR="00EC0F7F" w:rsidDel="00F544E9">
        <w:t xml:space="preserve">. </w:t>
      </w:r>
      <w:r w:rsidR="00441AE6" w:rsidDel="00F544E9">
        <w:t>Capitalized terms used but not defined in this Agreement have the meanings given to them in the Note.</w:t>
      </w:r>
    </w:p>
    <w:p w14:paraId="2942E36A" w14:textId="77777777" w:rsidR="00EE0FE6" w:rsidRDefault="00EE0FE6" w:rsidP="00472B02">
      <w:pPr>
        <w:ind w:left="1440" w:right="720" w:hanging="720"/>
        <w:jc w:val="both"/>
      </w:pPr>
    </w:p>
    <w:p w14:paraId="2D793DF5" w14:textId="28F0D6AB" w:rsidR="009A597B" w:rsidRPr="000D1E41" w:rsidRDefault="00EC0F7F" w:rsidP="009A597B">
      <w:pPr>
        <w:ind w:left="1440" w:right="720" w:hanging="720"/>
        <w:jc w:val="both"/>
      </w:pPr>
      <w:r>
        <w:t>2.</w:t>
      </w:r>
      <w:r>
        <w:tab/>
      </w:r>
      <w:r w:rsidR="009A597B" w:rsidRPr="000D1E41">
        <w:rPr>
          <w:u w:val="single"/>
        </w:rPr>
        <w:t>Current Loan Balance</w:t>
      </w:r>
      <w:r w:rsidR="009A597B" w:rsidRPr="000D1E41">
        <w:t>.</w:t>
      </w:r>
      <w:r w:rsidR="00005C4C">
        <w:t xml:space="preserve"> </w:t>
      </w:r>
      <w:r w:rsidR="009A597B" w:rsidRPr="000D1E41">
        <w:t xml:space="preserve">As of </w:t>
      </w:r>
      <w:r w:rsidR="00641478">
        <w:t>___________________________</w:t>
      </w:r>
      <w:r w:rsidR="00CF6ED4">
        <w:t>,</w:t>
      </w:r>
      <w:r w:rsidR="009A597B" w:rsidRPr="000D1E41">
        <w:t xml:space="preserve"> the amount payable under the Note</w:t>
      </w:r>
      <w:r w:rsidR="00DC3D9D">
        <w:t xml:space="preserve"> </w:t>
      </w:r>
      <w:r w:rsidR="00286925">
        <w:t>i</w:t>
      </w:r>
      <w:r w:rsidR="009A597B" w:rsidRPr="000D1E41">
        <w:t xml:space="preserve">s </w:t>
      </w:r>
      <w:r w:rsidR="00E838EF" w:rsidRPr="000D1E41">
        <w:t>U.S. $</w:t>
      </w:r>
      <w:r w:rsidR="009A597B" w:rsidRPr="000D1E41">
        <w:t>_________________</w:t>
      </w:r>
      <w:r w:rsidR="004F3700">
        <w:t xml:space="preserve"> </w:t>
      </w:r>
      <w:r w:rsidR="004F3700" w:rsidRPr="000D1E41">
        <w:t>(the “</w:t>
      </w:r>
      <w:r w:rsidR="004F3700">
        <w:t>UPB</w:t>
      </w:r>
      <w:r w:rsidR="004F3700" w:rsidRPr="000D1E41">
        <w:t>”)</w:t>
      </w:r>
      <w:r w:rsidR="009A597B" w:rsidRPr="000D1E41">
        <w:t>.</w:t>
      </w:r>
    </w:p>
    <w:p w14:paraId="1F4AAC22" w14:textId="77777777" w:rsidR="009A597B" w:rsidRPr="000D1E41" w:rsidRDefault="009A597B" w:rsidP="009A597B">
      <w:pPr>
        <w:ind w:left="1440" w:right="720" w:hanging="720"/>
        <w:jc w:val="both"/>
      </w:pPr>
    </w:p>
    <w:p w14:paraId="0EBA5CD0" w14:textId="2447C090" w:rsidR="009A597B" w:rsidRPr="000D1E41" w:rsidRDefault="009A597B" w:rsidP="009A597B">
      <w:pPr>
        <w:ind w:left="1440" w:right="720" w:hanging="720"/>
        <w:jc w:val="both"/>
      </w:pPr>
      <w:r w:rsidRPr="000D1E41">
        <w:tab/>
        <w:t xml:space="preserve">Interest, if any, has been paid through the </w:t>
      </w:r>
      <w:r w:rsidR="00687728">
        <w:t>Effective Date</w:t>
      </w:r>
      <w:r w:rsidRPr="000D1E41">
        <w:t xml:space="preserve">. </w:t>
      </w:r>
    </w:p>
    <w:p w14:paraId="1E873D7B" w14:textId="77777777" w:rsidR="009A597B" w:rsidRPr="000D1E41" w:rsidRDefault="009A597B" w:rsidP="009A597B">
      <w:pPr>
        <w:ind w:left="1440" w:right="720" w:hanging="720"/>
        <w:jc w:val="both"/>
      </w:pPr>
    </w:p>
    <w:p w14:paraId="454E47B6" w14:textId="588CC937" w:rsidR="009A597B" w:rsidRPr="000D1E41" w:rsidRDefault="005A3411" w:rsidP="009A597B">
      <w:pPr>
        <w:ind w:left="1440" w:right="720" w:hanging="720"/>
        <w:jc w:val="both"/>
      </w:pPr>
      <w:r>
        <w:t>3</w:t>
      </w:r>
      <w:proofErr w:type="gramStart"/>
      <w:r w:rsidR="009A597B" w:rsidRPr="000D1E41">
        <w:t xml:space="preserve">. </w:t>
      </w:r>
      <w:r w:rsidR="009A597B" w:rsidRPr="000D1E41">
        <w:tab/>
      </w:r>
      <w:r w:rsidR="009A597B" w:rsidRPr="005F1CDC">
        <w:rPr>
          <w:u w:val="single"/>
        </w:rPr>
        <w:t>Note</w:t>
      </w:r>
      <w:proofErr w:type="gramEnd"/>
      <w:r w:rsidR="009A597B" w:rsidRPr="005F1CDC">
        <w:rPr>
          <w:u w:val="single"/>
        </w:rPr>
        <w:t xml:space="preserve"> M</w:t>
      </w:r>
      <w:r w:rsidR="009A597B" w:rsidRPr="000D1E41">
        <w:rPr>
          <w:u w:val="single"/>
        </w:rPr>
        <w:t>odification</w:t>
      </w:r>
      <w:r w:rsidR="00AA570D">
        <w:rPr>
          <w:u w:val="single"/>
        </w:rPr>
        <w:t>s</w:t>
      </w:r>
      <w:r w:rsidR="009A597B" w:rsidRPr="000D1E41">
        <w:t>.</w:t>
      </w:r>
      <w:r w:rsidR="00005C4C">
        <w:t xml:space="preserve"> </w:t>
      </w:r>
      <w:r w:rsidR="008C2F4A">
        <w:t xml:space="preserve">Lender and Borrower agree </w:t>
      </w:r>
      <w:r w:rsidR="00F25FD5">
        <w:t>that</w:t>
      </w:r>
      <w:r w:rsidR="008C2F4A">
        <w:t xml:space="preserve"> t</w:t>
      </w:r>
      <w:r w:rsidR="00275CB4">
        <w:t>he</w:t>
      </w:r>
      <w:r w:rsidR="00BE4935">
        <w:t xml:space="preserve"> Note</w:t>
      </w:r>
      <w:r w:rsidR="009A597B" w:rsidRPr="000D1E41">
        <w:t xml:space="preserve"> </w:t>
      </w:r>
      <w:r w:rsidR="00275CB4">
        <w:t>is</w:t>
      </w:r>
      <w:r w:rsidR="009A597B" w:rsidRPr="000D1E41">
        <w:t xml:space="preserve"> modified as follows:</w:t>
      </w:r>
      <w:r w:rsidR="00005C4C">
        <w:t xml:space="preserve"> </w:t>
      </w:r>
    </w:p>
    <w:p w14:paraId="6721FB83" w14:textId="77777777" w:rsidR="009A597B" w:rsidRPr="000D1E41" w:rsidRDefault="009A597B" w:rsidP="009A597B">
      <w:pPr>
        <w:ind w:left="1440" w:right="720" w:hanging="720"/>
        <w:jc w:val="both"/>
      </w:pPr>
    </w:p>
    <w:p w14:paraId="1DBACE19" w14:textId="45B122D7" w:rsidR="009A597B" w:rsidRPr="000D1E41" w:rsidRDefault="009A597B" w:rsidP="009A597B">
      <w:pPr>
        <w:ind w:left="2160" w:right="720" w:hanging="720"/>
        <w:jc w:val="both"/>
      </w:pPr>
      <w:r w:rsidRPr="000D1E41">
        <w:t>(a</w:t>
      </w:r>
      <w:proofErr w:type="gramStart"/>
      <w:r w:rsidRPr="000D1E41">
        <w:t xml:space="preserve">) </w:t>
      </w:r>
      <w:r w:rsidRPr="000D1E41">
        <w:tab/>
      </w:r>
      <w:r w:rsidRPr="000D1E41">
        <w:rPr>
          <w:u w:val="single"/>
        </w:rPr>
        <w:t>Interest</w:t>
      </w:r>
      <w:proofErr w:type="gramEnd"/>
      <w:r w:rsidRPr="000D1E41">
        <w:t>.</w:t>
      </w:r>
      <w:r w:rsidR="00005C4C">
        <w:t xml:space="preserve"> </w:t>
      </w:r>
      <w:r w:rsidRPr="000D1E41">
        <w:t xml:space="preserve">Borrower promises to pay </w:t>
      </w:r>
      <w:r w:rsidR="00256FBA" w:rsidRPr="000D1E41">
        <w:t xml:space="preserve">to the order of </w:t>
      </w:r>
      <w:r w:rsidR="00EB48A5">
        <w:t>Note Holder</w:t>
      </w:r>
      <w:r w:rsidR="00256FBA" w:rsidRPr="000D1E41">
        <w:t xml:space="preserve"> </w:t>
      </w:r>
      <w:r w:rsidRPr="000D1E41">
        <w:t xml:space="preserve">the </w:t>
      </w:r>
      <w:r w:rsidR="0081010E">
        <w:t>UPB</w:t>
      </w:r>
      <w:r w:rsidRPr="000D1E41">
        <w:t>, plus interest.</w:t>
      </w:r>
      <w:r w:rsidR="00005C4C">
        <w:t xml:space="preserve"> </w:t>
      </w:r>
      <w:r w:rsidRPr="000D1E41">
        <w:t xml:space="preserve">Interest will be charged on the </w:t>
      </w:r>
      <w:r w:rsidR="001C44A0">
        <w:t>UPB</w:t>
      </w:r>
      <w:r w:rsidRPr="000D1E41">
        <w:t xml:space="preserve"> until the full amount of the </w:t>
      </w:r>
      <w:r w:rsidR="0081010E">
        <w:t>UPB</w:t>
      </w:r>
      <w:r w:rsidRPr="000D1E41">
        <w:t xml:space="preserve"> </w:t>
      </w:r>
      <w:r w:rsidR="003F366D">
        <w:t>is</w:t>
      </w:r>
      <w:r w:rsidRPr="000D1E41">
        <w:t xml:space="preserve"> paid.</w:t>
      </w:r>
      <w:r w:rsidR="00005C4C">
        <w:t xml:space="preserve"> </w:t>
      </w:r>
      <w:r w:rsidRPr="000D1E41">
        <w:t xml:space="preserve">Borrower must pay interest at </w:t>
      </w:r>
      <w:r w:rsidR="001C44A0">
        <w:t>an annual</w:t>
      </w:r>
      <w:r w:rsidRPr="000D1E41">
        <w:t xml:space="preserve"> rate </w:t>
      </w:r>
      <w:proofErr w:type="gramStart"/>
      <w:r w:rsidRPr="000D1E41">
        <w:t>of __</w:t>
      </w:r>
      <w:proofErr w:type="gramEnd"/>
      <w:r w:rsidRPr="000D1E41">
        <w:t xml:space="preserve">___%. </w:t>
      </w:r>
      <w:r w:rsidR="008B5756">
        <w:t>T</w:t>
      </w:r>
      <w:r w:rsidRPr="000D1E41">
        <w:t xml:space="preserve">his interest rate will apply both before and after any default described in the Note. </w:t>
      </w:r>
    </w:p>
    <w:p w14:paraId="22815213" w14:textId="77777777" w:rsidR="009A597B" w:rsidRPr="000D1E41" w:rsidRDefault="009A597B" w:rsidP="009A597B">
      <w:pPr>
        <w:ind w:left="2160" w:right="720" w:hanging="720"/>
        <w:jc w:val="both"/>
      </w:pPr>
    </w:p>
    <w:p w14:paraId="56367732" w14:textId="3DDDC82C" w:rsidR="009A597B" w:rsidRPr="000D1E41" w:rsidRDefault="009A597B" w:rsidP="009A597B">
      <w:pPr>
        <w:ind w:left="2160" w:right="720" w:hanging="720"/>
        <w:jc w:val="both"/>
      </w:pPr>
      <w:r w:rsidRPr="000D1E41">
        <w:t>(b)</w:t>
      </w:r>
      <w:r w:rsidRPr="000D1E41">
        <w:tab/>
      </w:r>
      <w:r w:rsidRPr="000D1E41">
        <w:rPr>
          <w:u w:val="single"/>
        </w:rPr>
        <w:t>Payments</w:t>
      </w:r>
      <w:r w:rsidRPr="000D1E41">
        <w:t>.</w:t>
      </w:r>
      <w:r w:rsidR="00005C4C">
        <w:t xml:space="preserve"> </w:t>
      </w:r>
      <w:r w:rsidRPr="000D1E41">
        <w:t>Borrower promises to pay principal and interest by making a payment every month.</w:t>
      </w:r>
      <w:r w:rsidR="00005C4C">
        <w:t xml:space="preserve"> </w:t>
      </w:r>
      <w:r w:rsidRPr="000D1E41">
        <w:t>This</w:t>
      </w:r>
      <w:r w:rsidR="00440586">
        <w:t xml:space="preserve"> amount</w:t>
      </w:r>
      <w:r w:rsidRPr="000D1E41">
        <w:t xml:space="preserve"> is called </w:t>
      </w:r>
      <w:r w:rsidR="001C44A0">
        <w:t>the</w:t>
      </w:r>
      <w:r w:rsidRPr="000D1E41">
        <w:t xml:space="preserve"> “Monthly Payment.”</w:t>
      </w:r>
    </w:p>
    <w:p w14:paraId="0287A045" w14:textId="77777777" w:rsidR="009A597B" w:rsidRPr="000D1E41" w:rsidRDefault="009A597B" w:rsidP="009A597B">
      <w:pPr>
        <w:ind w:left="2160" w:right="720" w:hanging="720"/>
        <w:jc w:val="both"/>
      </w:pPr>
    </w:p>
    <w:p w14:paraId="281C2825" w14:textId="09D95D08" w:rsidR="009A597B" w:rsidRPr="000D1E41" w:rsidRDefault="002A6C99" w:rsidP="009A597B">
      <w:pPr>
        <w:ind w:left="2160" w:right="720"/>
        <w:jc w:val="both"/>
      </w:pPr>
      <w:r>
        <w:t xml:space="preserve">Borrower promises to make </w:t>
      </w:r>
      <w:r w:rsidR="009A597B" w:rsidRPr="000D1E41">
        <w:t>Monthly Payment</w:t>
      </w:r>
      <w:r>
        <w:t>s</w:t>
      </w:r>
      <w:r w:rsidR="009A597B" w:rsidRPr="000D1E41">
        <w:t xml:space="preserve"> in the amount of U.S. $___________.</w:t>
      </w:r>
    </w:p>
    <w:p w14:paraId="5B3CEC4F" w14:textId="77777777" w:rsidR="009A597B" w:rsidRPr="000D1E41" w:rsidRDefault="009A597B" w:rsidP="009A597B">
      <w:pPr>
        <w:ind w:left="2160" w:right="720" w:hanging="720"/>
        <w:jc w:val="both"/>
      </w:pPr>
    </w:p>
    <w:p w14:paraId="4B426D83" w14:textId="2BB839AF" w:rsidR="009A597B" w:rsidRPr="000D1E41" w:rsidRDefault="009A597B" w:rsidP="009A597B">
      <w:pPr>
        <w:ind w:left="2160" w:right="720"/>
        <w:jc w:val="both"/>
      </w:pPr>
      <w:r w:rsidRPr="000D1E41">
        <w:t>Borrower will make the Monthly Payment on the first day of each month beginning _____________</w:t>
      </w:r>
      <w:proofErr w:type="gramStart"/>
      <w:r w:rsidRPr="000D1E41">
        <w:t xml:space="preserve">__, </w:t>
      </w:r>
      <w:proofErr w:type="gramEnd"/>
      <w:r w:rsidRPr="000D1E41">
        <w:t>_______.</w:t>
      </w:r>
      <w:r w:rsidR="00005C4C">
        <w:t xml:space="preserve"> </w:t>
      </w:r>
      <w:r w:rsidRPr="000D1E41">
        <w:t xml:space="preserve">Borrower will make </w:t>
      </w:r>
      <w:r w:rsidR="00EB48A5">
        <w:t>Monthly</w:t>
      </w:r>
      <w:r w:rsidR="000F5FBD">
        <w:t xml:space="preserve"> P</w:t>
      </w:r>
      <w:r w:rsidRPr="000D1E41">
        <w:t>ayments every month until Borrower has paid all Principal</w:t>
      </w:r>
      <w:r w:rsidR="00004EE1">
        <w:t xml:space="preserve"> and </w:t>
      </w:r>
      <w:r w:rsidRPr="000D1E41">
        <w:t xml:space="preserve">interest and any other charges </w:t>
      </w:r>
      <w:r w:rsidR="00542819">
        <w:t>owed under</w:t>
      </w:r>
      <w:r w:rsidRPr="000D1E41">
        <w:t xml:space="preserve"> the </w:t>
      </w:r>
      <w:r w:rsidR="00C22496" w:rsidRPr="000D1E41">
        <w:t>Note</w:t>
      </w:r>
      <w:r w:rsidRPr="000D1E41">
        <w:t xml:space="preserve">. The Monthly Payments will be applied as stated in the </w:t>
      </w:r>
      <w:r w:rsidR="00C22496" w:rsidRPr="000D1E41">
        <w:t>Note</w:t>
      </w:r>
      <w:r w:rsidRPr="000D1E41">
        <w:t xml:space="preserve">. </w:t>
      </w:r>
    </w:p>
    <w:p w14:paraId="4E701A1F" w14:textId="77777777" w:rsidR="009A597B" w:rsidRPr="000D1E41" w:rsidRDefault="009A597B" w:rsidP="009A597B">
      <w:pPr>
        <w:ind w:left="2160" w:right="720"/>
        <w:jc w:val="both"/>
      </w:pPr>
    </w:p>
    <w:p w14:paraId="3DA707CE" w14:textId="0C6CDE4A" w:rsidR="009A597B" w:rsidRPr="000D1E41" w:rsidRDefault="00F8383F" w:rsidP="009A597B">
      <w:pPr>
        <w:ind w:left="2160" w:right="720"/>
        <w:jc w:val="both"/>
      </w:pPr>
      <w:r>
        <w:t>O</w:t>
      </w:r>
      <w:r w:rsidR="00DC1BB5" w:rsidRPr="000D1E41">
        <w:t>n _______________, _____ (the “Maturity Date”)</w:t>
      </w:r>
      <w:r w:rsidR="00DC1BB5">
        <w:t xml:space="preserve">, </w:t>
      </w:r>
      <w:r w:rsidR="009A597B" w:rsidRPr="000D1E41">
        <w:t xml:space="preserve">Borrower </w:t>
      </w:r>
      <w:r w:rsidR="00DC1BB5">
        <w:t>will pay any</w:t>
      </w:r>
      <w:r w:rsidR="009A597B" w:rsidRPr="000D1E41">
        <w:t xml:space="preserve"> amounts </w:t>
      </w:r>
      <w:r>
        <w:t xml:space="preserve">still owing </w:t>
      </w:r>
      <w:r w:rsidR="009A597B" w:rsidRPr="000D1E41">
        <w:t xml:space="preserve">under the </w:t>
      </w:r>
      <w:r w:rsidR="00C22496" w:rsidRPr="000D1E41">
        <w:t>Not</w:t>
      </w:r>
      <w:r w:rsidR="000A6C13">
        <w:t>e</w:t>
      </w:r>
      <w:r w:rsidR="009A597B" w:rsidRPr="000D1E41">
        <w:t xml:space="preserve">. </w:t>
      </w:r>
    </w:p>
    <w:p w14:paraId="4BE33CEE" w14:textId="77777777" w:rsidR="009A597B" w:rsidRPr="000D1E41" w:rsidRDefault="009A597B" w:rsidP="009A597B">
      <w:pPr>
        <w:ind w:left="2160" w:right="720" w:hanging="720"/>
        <w:jc w:val="both"/>
      </w:pPr>
    </w:p>
    <w:p w14:paraId="24EBE751" w14:textId="77777777" w:rsidR="00060660" w:rsidRDefault="009A597B" w:rsidP="009A597B">
      <w:pPr>
        <w:ind w:left="2160" w:right="720"/>
        <w:jc w:val="both"/>
      </w:pPr>
      <w:r w:rsidRPr="000D1E41">
        <w:t xml:space="preserve">Borrower must make the Monthly Payments at the place stated in the </w:t>
      </w:r>
      <w:r w:rsidR="00C22496" w:rsidRPr="000D1E41">
        <w:t>Note</w:t>
      </w:r>
      <w:r w:rsidRPr="000D1E41">
        <w:t xml:space="preserve"> or such other place as </w:t>
      </w:r>
      <w:r w:rsidR="00EB48A5">
        <w:t>Note Holder</w:t>
      </w:r>
      <w:r w:rsidRPr="000D1E41">
        <w:t xml:space="preserve"> may require</w:t>
      </w:r>
      <w:r w:rsidR="00060660">
        <w:t>.</w:t>
      </w:r>
    </w:p>
    <w:p w14:paraId="09570413" w14:textId="77777777" w:rsidR="00060660" w:rsidRDefault="00060660" w:rsidP="009A597B">
      <w:pPr>
        <w:ind w:left="2160" w:right="720"/>
        <w:jc w:val="both"/>
      </w:pPr>
    </w:p>
    <w:p w14:paraId="67A56128" w14:textId="4C5B9038" w:rsidR="009A597B" w:rsidRDefault="00C431B2" w:rsidP="00C431B2">
      <w:pPr>
        <w:ind w:left="2160" w:right="720" w:hanging="720"/>
        <w:jc w:val="both"/>
      </w:pPr>
      <w:r>
        <w:t>(c)</w:t>
      </w:r>
      <w:r>
        <w:tab/>
      </w:r>
      <w:r w:rsidRPr="00472B02">
        <w:rPr>
          <w:u w:val="single"/>
        </w:rPr>
        <w:t>Uniform Secured Note</w:t>
      </w:r>
      <w:r w:rsidR="009A597B" w:rsidRPr="000D1E41">
        <w:t>.</w:t>
      </w:r>
      <w:r w:rsidR="00022B3B">
        <w:t xml:space="preserve"> The </w:t>
      </w:r>
      <w:r w:rsidR="00F57A74">
        <w:t>section in the Note titled “Uniform Secured Note” is deleted in its entirety and replaced with:</w:t>
      </w:r>
    </w:p>
    <w:p w14:paraId="6AB382CF" w14:textId="77777777" w:rsidR="005E1515" w:rsidRDefault="005E1515" w:rsidP="00C431B2">
      <w:pPr>
        <w:ind w:left="2160" w:right="720" w:hanging="720"/>
        <w:jc w:val="both"/>
      </w:pPr>
    </w:p>
    <w:p w14:paraId="3D4A1D6A" w14:textId="77777777" w:rsidR="005066EB" w:rsidRDefault="005E1515" w:rsidP="00472B02">
      <w:pPr>
        <w:ind w:left="2520" w:right="1080"/>
        <w:jc w:val="both"/>
      </w:pPr>
      <w:r>
        <w:t>This Note is a uniform instrument with limited variations in some jurisdictions.  In addition to the protections given to the Note Holder under this Note, a Mortgage, Mortgage Deed, Deed of Trust, or Security Deed (the “Security Instrument”), dated the same date as this Note, protects the Note Holder from possible losses that might result if I do not keep the promises that I make in this Note.  That Security Instrument also describes how and under what conditions I may be required to make immediate payment of all amounts I owe under this Note.  Some of those conditions are described as follows:</w:t>
      </w:r>
    </w:p>
    <w:p w14:paraId="23ADBF71" w14:textId="77777777" w:rsidR="005066EB" w:rsidRDefault="005066EB" w:rsidP="005066EB">
      <w:pPr>
        <w:ind w:left="2160" w:right="720"/>
        <w:jc w:val="both"/>
      </w:pPr>
    </w:p>
    <w:p w14:paraId="4578FFF1" w14:textId="77777777" w:rsidR="005066EB" w:rsidRDefault="005E1515" w:rsidP="00472B02">
      <w:pPr>
        <w:ind w:left="2880" w:right="1440"/>
        <w:jc w:val="both"/>
      </w:pPr>
      <w: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Lender will not exercise this option if such exercise is prohibited by Applicable Law.</w:t>
      </w:r>
    </w:p>
    <w:p w14:paraId="63CA2DC9" w14:textId="77777777" w:rsidR="005066EB" w:rsidRDefault="005066EB" w:rsidP="00472B02">
      <w:pPr>
        <w:ind w:left="2880" w:right="1440"/>
        <w:jc w:val="both"/>
      </w:pPr>
    </w:p>
    <w:p w14:paraId="7A51B0B3" w14:textId="2FF84DB7" w:rsidR="005E1515" w:rsidRDefault="005E1515" w:rsidP="00472B02">
      <w:pPr>
        <w:ind w:left="2880" w:right="1440"/>
        <w:jc w:val="both"/>
      </w:pPr>
      <w:r>
        <w:t xml:space="preserve">If Lender exercises this option, Lender will give Borrower notice of acceleration.  The notice will provide a period of not less than 30 days from the date the notice is given in accordance with Section 16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 fees and costs; (b) </w:t>
      </w:r>
      <w:r>
        <w:lastRenderedPageBreak/>
        <w:t>property inspection and valuation fees; and (c) other fees incurred to protect Lender’s Interest in the Property and/or rights under this Security Instrument.</w:t>
      </w:r>
    </w:p>
    <w:p w14:paraId="288D3612" w14:textId="77777777" w:rsidR="0076022D" w:rsidRDefault="0076022D" w:rsidP="00472B02">
      <w:pPr>
        <w:ind w:left="2880" w:right="1440" w:hanging="720"/>
        <w:jc w:val="both"/>
      </w:pPr>
    </w:p>
    <w:p w14:paraId="62356408" w14:textId="77777777" w:rsidR="004676CD" w:rsidRDefault="0076022D">
      <w:pPr>
        <w:ind w:left="2160" w:right="720" w:hanging="720"/>
        <w:jc w:val="both"/>
      </w:pPr>
      <w:r>
        <w:t>(d)</w:t>
      </w:r>
      <w:r>
        <w:tab/>
      </w:r>
      <w:r w:rsidRPr="00472B02">
        <w:rPr>
          <w:u w:val="single"/>
        </w:rPr>
        <w:t>Interest Rate and Monthly Payment Changes</w:t>
      </w:r>
      <w:r>
        <w:t xml:space="preserve">. If the Note is an </w:t>
      </w:r>
      <w:r w:rsidR="005066EB">
        <w:t>adjustable-rate</w:t>
      </w:r>
      <w:r>
        <w:t xml:space="preserve"> </w:t>
      </w:r>
      <w:r w:rsidR="00E937A0">
        <w:t>n</w:t>
      </w:r>
      <w:r>
        <w:t>ote</w:t>
      </w:r>
      <w:r w:rsidR="004676CD">
        <w:t>:</w:t>
      </w:r>
    </w:p>
    <w:p w14:paraId="57BF20BC" w14:textId="77777777" w:rsidR="00BB6737" w:rsidRDefault="00BB6737">
      <w:pPr>
        <w:ind w:left="2160" w:right="720" w:hanging="720"/>
        <w:jc w:val="both"/>
      </w:pPr>
    </w:p>
    <w:p w14:paraId="3593884C" w14:textId="4B990787" w:rsidR="00BB6737" w:rsidRDefault="004676CD" w:rsidP="00BB6737">
      <w:pPr>
        <w:pStyle w:val="ListParagraph"/>
        <w:numPr>
          <w:ilvl w:val="0"/>
          <w:numId w:val="5"/>
        </w:numPr>
        <w:ind w:right="720"/>
        <w:jc w:val="both"/>
      </w:pPr>
      <w:r>
        <w:t>the subsection in the Note titled “</w:t>
      </w:r>
      <w:r w:rsidR="00BB6737">
        <w:t>Monthly Payment Changes” is deleted in its entirety; and</w:t>
      </w:r>
    </w:p>
    <w:p w14:paraId="1327C9FD" w14:textId="77777777" w:rsidR="008639A0" w:rsidRDefault="008639A0" w:rsidP="00472B02">
      <w:pPr>
        <w:pStyle w:val="ListParagraph"/>
        <w:ind w:left="2880" w:right="720"/>
        <w:jc w:val="both"/>
      </w:pPr>
    </w:p>
    <w:p w14:paraId="10F40D91" w14:textId="68BBE10E" w:rsidR="0076022D" w:rsidRPr="000D1E41" w:rsidRDefault="00BB6737" w:rsidP="00472B02">
      <w:pPr>
        <w:ind w:left="2880" w:right="720" w:hanging="720"/>
        <w:jc w:val="both"/>
      </w:pPr>
      <w:r>
        <w:t>(ii)</w:t>
      </w:r>
      <w:r>
        <w:tab/>
      </w:r>
      <w:r w:rsidR="001F686A">
        <w:t>the s</w:t>
      </w:r>
      <w:r w:rsidR="0076022D">
        <w:t xml:space="preserve">ection </w:t>
      </w:r>
      <w:r w:rsidR="001F686A">
        <w:t>in the</w:t>
      </w:r>
      <w:r w:rsidR="0076022D">
        <w:t xml:space="preserve"> Note</w:t>
      </w:r>
      <w:r w:rsidR="002750E8">
        <w:t xml:space="preserve"> titled “Interest Rate and Monthly Payment Changes” is deleted in its entirety.</w:t>
      </w:r>
    </w:p>
    <w:p w14:paraId="4E8D2E8C" w14:textId="77777777" w:rsidR="009A597B" w:rsidRPr="000D1E41" w:rsidRDefault="009A597B" w:rsidP="009A597B">
      <w:pPr>
        <w:ind w:left="2160" w:right="720"/>
        <w:jc w:val="both"/>
      </w:pPr>
    </w:p>
    <w:p w14:paraId="3A229ADA" w14:textId="2C102224" w:rsidR="002C36E4" w:rsidRPr="000D1E41" w:rsidRDefault="009A597B" w:rsidP="00F85F62">
      <w:pPr>
        <w:ind w:left="2160" w:right="720" w:hanging="720"/>
        <w:jc w:val="both"/>
      </w:pPr>
      <w:r w:rsidRPr="000D1E41">
        <w:t>(</w:t>
      </w:r>
      <w:r w:rsidR="004A7F8C">
        <w:t>e</w:t>
      </w:r>
      <w:r w:rsidRPr="000D1E41">
        <w:t>)</w:t>
      </w:r>
      <w:r w:rsidRPr="000D1E41">
        <w:tab/>
      </w:r>
      <w:r w:rsidRPr="000D1E41">
        <w:rPr>
          <w:u w:val="single"/>
        </w:rPr>
        <w:t>Other Terms Remain in Effect</w:t>
      </w:r>
      <w:r w:rsidRPr="000D1E41">
        <w:t>.</w:t>
      </w:r>
      <w:r w:rsidR="00005C4C">
        <w:t xml:space="preserve"> </w:t>
      </w:r>
      <w:r w:rsidRPr="000D1E41">
        <w:t>Other terms</w:t>
      </w:r>
      <w:r w:rsidR="00ED7E50" w:rsidRPr="00ED7E50">
        <w:t xml:space="preserve"> </w:t>
      </w:r>
      <w:r w:rsidR="00ED7E50" w:rsidRPr="000D1E41">
        <w:t xml:space="preserve">stated in the </w:t>
      </w:r>
      <w:proofErr w:type="gramStart"/>
      <w:r w:rsidR="00ED7E50" w:rsidRPr="000D1E41">
        <w:t>Note</w:t>
      </w:r>
      <w:r w:rsidRPr="000D1E41">
        <w:t>,</w:t>
      </w:r>
      <w:proofErr w:type="gramEnd"/>
      <w:r w:rsidRPr="000D1E41">
        <w:t xml:space="preserve"> </w:t>
      </w:r>
      <w:proofErr w:type="gramStart"/>
      <w:r w:rsidRPr="000D1E41">
        <w:t>including</w:t>
      </w:r>
      <w:proofErr w:type="gramEnd"/>
      <w:r w:rsidRPr="000D1E41">
        <w:t xml:space="preserve">, without limitation, terms related to Borrower’s right to prepay, loan charges, late charges and default, obligations of </w:t>
      </w:r>
      <w:proofErr w:type="gramStart"/>
      <w:r w:rsidRPr="000D1E41">
        <w:t>persons</w:t>
      </w:r>
      <w:proofErr w:type="gramEnd"/>
      <w:r w:rsidRPr="000D1E41">
        <w:t xml:space="preserve"> under the Note</w:t>
      </w:r>
      <w:r w:rsidR="000D460F">
        <w:t>,</w:t>
      </w:r>
      <w:r w:rsidRPr="000D1E41">
        <w:t xml:space="preserve"> and the conditions under which Borrower must make payment in full, remain in full force and effect.</w:t>
      </w:r>
    </w:p>
    <w:p w14:paraId="4177AE70" w14:textId="77777777" w:rsidR="009A597B" w:rsidRPr="000D1E41" w:rsidRDefault="009A597B" w:rsidP="009A597B">
      <w:pPr>
        <w:ind w:left="1440" w:right="720" w:hanging="720"/>
        <w:jc w:val="both"/>
      </w:pPr>
    </w:p>
    <w:p w14:paraId="08A9F78B" w14:textId="03F795FF" w:rsidR="009A597B" w:rsidRPr="000D1E41" w:rsidRDefault="005A3411" w:rsidP="00DD40D9">
      <w:pPr>
        <w:ind w:left="1440" w:right="720" w:hanging="720"/>
        <w:jc w:val="both"/>
      </w:pPr>
      <w:r>
        <w:t>4</w:t>
      </w:r>
      <w:r w:rsidR="009A597B" w:rsidRPr="000D1E41">
        <w:t>.</w:t>
      </w:r>
      <w:r w:rsidR="009A597B" w:rsidRPr="000D1E41">
        <w:tab/>
      </w:r>
      <w:r w:rsidR="009A597B" w:rsidRPr="000D1E41">
        <w:rPr>
          <w:u w:val="single"/>
        </w:rPr>
        <w:t>Security Instrumen</w:t>
      </w:r>
      <w:r w:rsidR="00CA4B31">
        <w:rPr>
          <w:u w:val="single"/>
        </w:rPr>
        <w:t>t Modification</w:t>
      </w:r>
      <w:r w:rsidR="00AA570D">
        <w:rPr>
          <w:u w:val="single"/>
        </w:rPr>
        <w:t>s</w:t>
      </w:r>
      <w:r w:rsidR="009A597B" w:rsidRPr="000D1E41">
        <w:t>.</w:t>
      </w:r>
      <w:r w:rsidR="00005C4C">
        <w:t xml:space="preserve"> </w:t>
      </w:r>
      <w:r w:rsidR="0094790F">
        <w:t xml:space="preserve">Lender and Mortgagor agree </w:t>
      </w:r>
      <w:r w:rsidR="00F25FD5">
        <w:t xml:space="preserve">that </w:t>
      </w:r>
      <w:r w:rsidR="0094790F">
        <w:t>t</w:t>
      </w:r>
      <w:r w:rsidR="009A597B" w:rsidRPr="000D1E41">
        <w:t xml:space="preserve">he </w:t>
      </w:r>
      <w:r w:rsidR="00B86815">
        <w:t xml:space="preserve">Security Instrument is modified by the </w:t>
      </w:r>
      <w:r w:rsidR="00021A79">
        <w:t xml:space="preserve">following marked </w:t>
      </w:r>
      <w:r w:rsidR="009A597B" w:rsidRPr="000D1E41">
        <w:t>changes:</w:t>
      </w:r>
    </w:p>
    <w:p w14:paraId="7B8A4537" w14:textId="77777777" w:rsidR="009A597B" w:rsidRPr="000D1E41" w:rsidRDefault="009A597B" w:rsidP="009A597B">
      <w:pPr>
        <w:ind w:left="1440" w:right="720"/>
        <w:jc w:val="both"/>
      </w:pPr>
    </w:p>
    <w:p w14:paraId="028E5841" w14:textId="02BFDFCD" w:rsidR="009A597B" w:rsidRPr="000D1E41" w:rsidRDefault="009A597B" w:rsidP="009A597B">
      <w:pPr>
        <w:ind w:left="2160" w:right="720" w:hanging="720"/>
        <w:jc w:val="both"/>
      </w:pPr>
      <w:proofErr w:type="gramStart"/>
      <w:r w:rsidRPr="000D1E41">
        <w:t>[ ]</w:t>
      </w:r>
      <w:proofErr w:type="gramEnd"/>
      <w:r w:rsidRPr="000D1E41">
        <w:t>(a)</w:t>
      </w:r>
      <w:r w:rsidRPr="000D1E41">
        <w:tab/>
      </w:r>
      <w:r w:rsidRPr="000D1E41">
        <w:rPr>
          <w:u w:val="single"/>
        </w:rPr>
        <w:t>Increase in Principal Balance</w:t>
      </w:r>
      <w:r w:rsidRPr="000D1E41">
        <w:t>.</w:t>
      </w:r>
      <w:r w:rsidR="00005C4C">
        <w:t xml:space="preserve"> </w:t>
      </w:r>
      <w:r w:rsidRPr="000D1E41">
        <w:t xml:space="preserve">The </w:t>
      </w:r>
      <w:r w:rsidR="0081010E">
        <w:t>UPB</w:t>
      </w:r>
      <w:r w:rsidRPr="000D1E41">
        <w:t xml:space="preserve"> of the Note that is secured by th</w:t>
      </w:r>
      <w:r w:rsidR="00826C6C">
        <w:t>e</w:t>
      </w:r>
      <w:r w:rsidRPr="000D1E41">
        <w:t xml:space="preserve"> Security Instrument has increased </w:t>
      </w:r>
      <w:r w:rsidR="00B86815">
        <w:t>to</w:t>
      </w:r>
      <w:r w:rsidRPr="000D1E41">
        <w:t xml:space="preserve"> </w:t>
      </w:r>
      <w:r w:rsidR="00E838EF" w:rsidRPr="000D1E41">
        <w:t>U.S. $</w:t>
      </w:r>
      <w:r w:rsidRPr="000D1E41">
        <w:t>____________.</w:t>
      </w:r>
    </w:p>
    <w:p w14:paraId="29DC6019" w14:textId="77777777" w:rsidR="009A597B" w:rsidRPr="000D1E41" w:rsidRDefault="009A597B" w:rsidP="009A597B">
      <w:pPr>
        <w:ind w:left="1890" w:right="720" w:hanging="450"/>
        <w:jc w:val="both"/>
      </w:pPr>
    </w:p>
    <w:p w14:paraId="065F788D" w14:textId="1C5EBAC0" w:rsidR="009A597B" w:rsidRPr="000D1E41" w:rsidRDefault="009A597B" w:rsidP="009A597B">
      <w:pPr>
        <w:ind w:left="2160" w:right="720" w:hanging="720"/>
        <w:jc w:val="both"/>
      </w:pPr>
      <w:proofErr w:type="gramStart"/>
      <w:r w:rsidRPr="000D1E41">
        <w:t>[ ]</w:t>
      </w:r>
      <w:proofErr w:type="gramEnd"/>
      <w:r w:rsidRPr="000D1E41">
        <w:t>(b)</w:t>
      </w:r>
      <w:r w:rsidRPr="000D1E41">
        <w:tab/>
      </w:r>
      <w:r w:rsidRPr="000D1E41">
        <w:rPr>
          <w:u w:val="single"/>
        </w:rPr>
        <w:t>Decrease in Principal Balance.</w:t>
      </w:r>
      <w:r w:rsidR="00005C4C">
        <w:t xml:space="preserve"> </w:t>
      </w:r>
      <w:r w:rsidRPr="000D1E41">
        <w:t xml:space="preserve">The </w:t>
      </w:r>
      <w:r w:rsidR="0081010E">
        <w:t>UPB</w:t>
      </w:r>
      <w:r w:rsidRPr="000D1E41">
        <w:t xml:space="preserve"> of the Note that is secured by th</w:t>
      </w:r>
      <w:r w:rsidR="00826C6C">
        <w:t>e</w:t>
      </w:r>
      <w:r w:rsidRPr="000D1E41">
        <w:t xml:space="preserve"> Security Instrument has decreased </w:t>
      </w:r>
      <w:r w:rsidR="00B86815">
        <w:t>to</w:t>
      </w:r>
      <w:r w:rsidRPr="000D1E41">
        <w:t xml:space="preserve"> </w:t>
      </w:r>
      <w:r w:rsidR="00E838EF" w:rsidRPr="000D1E41">
        <w:t>U.S. $</w:t>
      </w:r>
      <w:r w:rsidRPr="000D1E41">
        <w:t>__________.</w:t>
      </w:r>
    </w:p>
    <w:p w14:paraId="17A07F0F" w14:textId="77777777" w:rsidR="009A597B" w:rsidRPr="000D1E41" w:rsidRDefault="009A597B" w:rsidP="009A597B">
      <w:pPr>
        <w:ind w:left="1890" w:right="720" w:hanging="450"/>
        <w:jc w:val="both"/>
      </w:pPr>
    </w:p>
    <w:p w14:paraId="03372105" w14:textId="7839CD68" w:rsidR="009A597B" w:rsidRPr="000D1E41" w:rsidRDefault="009A597B" w:rsidP="009A597B">
      <w:pPr>
        <w:ind w:left="2160" w:right="720" w:hanging="720"/>
        <w:jc w:val="both"/>
      </w:pPr>
      <w:proofErr w:type="gramStart"/>
      <w:r w:rsidRPr="000D1E41">
        <w:t>[ ]</w:t>
      </w:r>
      <w:proofErr w:type="gramEnd"/>
      <w:r w:rsidRPr="000D1E41">
        <w:t>(c)</w:t>
      </w:r>
      <w:r w:rsidRPr="000D1E41">
        <w:tab/>
      </w:r>
      <w:r w:rsidRPr="000D1E41">
        <w:rPr>
          <w:u w:val="single"/>
        </w:rPr>
        <w:t>Change in Maturity Date</w:t>
      </w:r>
      <w:r w:rsidRPr="000D1E41">
        <w:t>.</w:t>
      </w:r>
      <w:r w:rsidR="00005C4C">
        <w:t xml:space="preserve"> </w:t>
      </w:r>
      <w:r w:rsidRPr="000D1E41">
        <w:t xml:space="preserve">The </w:t>
      </w:r>
      <w:r w:rsidR="004D59DF">
        <w:t>UPB</w:t>
      </w:r>
      <w:r w:rsidR="00B86815">
        <w:t>,</w:t>
      </w:r>
      <w:r w:rsidRPr="000D1E41">
        <w:t xml:space="preserve"> if not paid sooner</w:t>
      </w:r>
      <w:r w:rsidR="00B86815">
        <w:t>,</w:t>
      </w:r>
      <w:r w:rsidRPr="000D1E41">
        <w:t xml:space="preserve"> is due in full not later than </w:t>
      </w:r>
      <w:proofErr w:type="gramStart"/>
      <w:r w:rsidRPr="000D1E41">
        <w:t xml:space="preserve">____________________, </w:t>
      </w:r>
      <w:proofErr w:type="gramEnd"/>
      <w:r w:rsidRPr="000D1E41">
        <w:t>____.</w:t>
      </w:r>
    </w:p>
    <w:p w14:paraId="74FA63A0" w14:textId="77777777" w:rsidR="009A597B" w:rsidRPr="000D1E41" w:rsidRDefault="009A597B" w:rsidP="009A597B">
      <w:pPr>
        <w:ind w:left="1890" w:right="720" w:hanging="450"/>
        <w:jc w:val="both"/>
      </w:pPr>
    </w:p>
    <w:p w14:paraId="2EAE8B19" w14:textId="1B3C1639" w:rsidR="009A597B" w:rsidRPr="000D1E41" w:rsidRDefault="009A597B" w:rsidP="009A597B">
      <w:pPr>
        <w:ind w:left="2160" w:right="720" w:hanging="720"/>
        <w:jc w:val="both"/>
      </w:pPr>
      <w:proofErr w:type="gramStart"/>
      <w:r w:rsidRPr="000D1E41">
        <w:t>[ ]</w:t>
      </w:r>
      <w:proofErr w:type="gramEnd"/>
      <w:r w:rsidRPr="000D1E41">
        <w:t>(d)</w:t>
      </w:r>
      <w:r w:rsidRPr="000D1E41">
        <w:tab/>
      </w:r>
      <w:r w:rsidRPr="000D1E41">
        <w:rPr>
          <w:u w:val="single"/>
        </w:rPr>
        <w:t>Security Instrument Riders</w:t>
      </w:r>
      <w:r w:rsidRPr="000D1E41">
        <w:t xml:space="preserve">. </w:t>
      </w:r>
      <w:r w:rsidR="00A77492">
        <w:t>As of the Effective Date</w:t>
      </w:r>
      <w:r w:rsidR="00826C6C">
        <w:t>, t</w:t>
      </w:r>
      <w:r w:rsidRPr="000D1E41">
        <w:t xml:space="preserve">he </w:t>
      </w:r>
      <w:r w:rsidR="007A6940">
        <w:t>S</w:t>
      </w:r>
      <w:r w:rsidRPr="000D1E41">
        <w:t xml:space="preserve">ecurity Instrument </w:t>
      </w:r>
      <w:r w:rsidR="007A6940">
        <w:t>is</w:t>
      </w:r>
      <w:r w:rsidRPr="000D1E41">
        <w:t xml:space="preserve"> amended and modified by the Security Instrument Rider(s), dated </w:t>
      </w:r>
      <w:r w:rsidR="00687728">
        <w:t>as of the Effective Date</w:t>
      </w:r>
      <w:r w:rsidRPr="000D1E41">
        <w:t xml:space="preserve">, attached to </w:t>
      </w:r>
      <w:r w:rsidR="00826C6C">
        <w:t xml:space="preserve">this Agreement </w:t>
      </w:r>
      <w:r w:rsidRPr="000D1E41">
        <w:t xml:space="preserve">and incorporated </w:t>
      </w:r>
      <w:r w:rsidR="00826C6C">
        <w:t>herein</w:t>
      </w:r>
      <w:r w:rsidRPr="000D1E41">
        <w:t xml:space="preserve"> by </w:t>
      </w:r>
      <w:r w:rsidR="00B778E1">
        <w:t xml:space="preserve">this </w:t>
      </w:r>
      <w:r w:rsidRPr="000D1E41">
        <w:t xml:space="preserve">reference. </w:t>
      </w:r>
    </w:p>
    <w:p w14:paraId="3E3DF0B2" w14:textId="77777777" w:rsidR="00EA2339" w:rsidRPr="000D1E41" w:rsidRDefault="00EA2339" w:rsidP="00472B02">
      <w:pPr>
        <w:ind w:right="720"/>
        <w:jc w:val="both"/>
      </w:pPr>
    </w:p>
    <w:p w14:paraId="1AA90180" w14:textId="33325576" w:rsidR="009A597B" w:rsidRPr="000D1E41" w:rsidRDefault="005A3411" w:rsidP="009A597B">
      <w:pPr>
        <w:ind w:left="1440" w:right="720" w:hanging="720"/>
        <w:jc w:val="both"/>
      </w:pPr>
      <w:r>
        <w:t>5</w:t>
      </w:r>
      <w:r w:rsidR="009A597B" w:rsidRPr="000D1E41">
        <w:t>.</w:t>
      </w:r>
      <w:r w:rsidR="009A597B" w:rsidRPr="000D1E41">
        <w:tab/>
      </w:r>
      <w:r w:rsidR="009A597B" w:rsidRPr="000D1E41">
        <w:rPr>
          <w:u w:val="single"/>
        </w:rPr>
        <w:t>Recordation</w:t>
      </w:r>
      <w:r w:rsidR="009A597B" w:rsidRPr="000D1E41">
        <w:t>.</w:t>
      </w:r>
      <w:r w:rsidR="00005C4C">
        <w:t xml:space="preserve"> </w:t>
      </w:r>
      <w:r w:rsidR="00B35CAE" w:rsidRPr="00EB48A5">
        <w:t>Lender</w:t>
      </w:r>
      <w:r w:rsidR="00D867A4">
        <w:t xml:space="preserve"> will </w:t>
      </w:r>
      <w:r w:rsidR="000B63D9">
        <w:t>record this Agreement</w:t>
      </w:r>
      <w:r w:rsidR="009A597B" w:rsidRPr="000D1E41">
        <w:t>, together with any attachments, in all places where the Security Instrument is recorded.</w:t>
      </w:r>
      <w:r w:rsidR="00005C4C">
        <w:t xml:space="preserve"> </w:t>
      </w:r>
    </w:p>
    <w:p w14:paraId="60AB5BBF" w14:textId="77777777" w:rsidR="009A597B" w:rsidRPr="000D1E41" w:rsidRDefault="009A597B" w:rsidP="009A597B">
      <w:pPr>
        <w:ind w:left="720"/>
        <w:jc w:val="both"/>
      </w:pPr>
    </w:p>
    <w:p w14:paraId="28EB9CD5" w14:textId="0F4B0F26" w:rsidR="009A597B" w:rsidRPr="000D1E41" w:rsidRDefault="005A3411" w:rsidP="009A597B">
      <w:pPr>
        <w:ind w:left="1440" w:right="720" w:hanging="720"/>
        <w:jc w:val="both"/>
      </w:pPr>
      <w:r>
        <w:t>6</w:t>
      </w:r>
      <w:r w:rsidR="009A597B" w:rsidRPr="000D1E41">
        <w:t>.</w:t>
      </w:r>
      <w:r w:rsidR="009A597B" w:rsidRPr="000D1E41">
        <w:tab/>
      </w:r>
      <w:r w:rsidR="009A597B" w:rsidRPr="000D1E41">
        <w:rPr>
          <w:u w:val="single"/>
        </w:rPr>
        <w:t>No Release</w:t>
      </w:r>
      <w:r w:rsidR="009A597B" w:rsidRPr="000D1E41">
        <w:t>.</w:t>
      </w:r>
      <w:r w:rsidR="00005C4C">
        <w:t xml:space="preserve"> </w:t>
      </w:r>
      <w:r w:rsidR="009A597B" w:rsidRPr="000D1E41">
        <w:t xml:space="preserve">Nothing in this Agreement will be understood or construed to be a satisfaction or release in whole or in part of the Note or </w:t>
      </w:r>
      <w:r w:rsidR="00457214">
        <w:t xml:space="preserve">the </w:t>
      </w:r>
      <w:r w:rsidR="009A597B" w:rsidRPr="000D1E41">
        <w:t>Security Instrument.</w:t>
      </w:r>
      <w:r w:rsidR="00005C4C">
        <w:t xml:space="preserve"> </w:t>
      </w:r>
      <w:r w:rsidR="009A597B" w:rsidRPr="000D1E41">
        <w:t xml:space="preserve">Except </w:t>
      </w:r>
      <w:r w:rsidR="00E90185">
        <w:t xml:space="preserve">as </w:t>
      </w:r>
      <w:r w:rsidR="009A597B" w:rsidRPr="000D1E41">
        <w:t>otherwise specifically provided in this Agreement, the Note and</w:t>
      </w:r>
      <w:r w:rsidR="0059081D">
        <w:t xml:space="preserve"> the</w:t>
      </w:r>
      <w:r w:rsidR="009A597B" w:rsidRPr="000D1E41">
        <w:t xml:space="preserve"> Security Instrument remain unchanged</w:t>
      </w:r>
      <w:r w:rsidR="009E506B">
        <w:t xml:space="preserve">. </w:t>
      </w:r>
      <w:r w:rsidR="009A597B" w:rsidRPr="000D1E41">
        <w:t xml:space="preserve">Borrower and Lender </w:t>
      </w:r>
      <w:r w:rsidR="0059081D">
        <w:t>are</w:t>
      </w:r>
      <w:r w:rsidR="009A597B" w:rsidRPr="000D1E41">
        <w:t xml:space="preserve"> bound by, and </w:t>
      </w:r>
      <w:r w:rsidR="0059081D">
        <w:t xml:space="preserve">must </w:t>
      </w:r>
      <w:r w:rsidR="009A597B" w:rsidRPr="000D1E41">
        <w:t xml:space="preserve">comply with, all terms and provisions of </w:t>
      </w:r>
      <w:r w:rsidR="0059081D">
        <w:t>the Note and the Security Instrument</w:t>
      </w:r>
      <w:r w:rsidR="009A597B" w:rsidRPr="000D1E41">
        <w:t>, as amended by this Agreement.</w:t>
      </w:r>
    </w:p>
    <w:p w14:paraId="71EC672D" w14:textId="77777777" w:rsidR="009A597B" w:rsidRPr="000D1E41" w:rsidRDefault="009A597B" w:rsidP="009A597B">
      <w:pPr>
        <w:jc w:val="both"/>
      </w:pPr>
    </w:p>
    <w:p w14:paraId="27F85978" w14:textId="77777777" w:rsidR="008C2FE1" w:rsidRDefault="008C2FE1">
      <w:pPr>
        <w:overflowPunct/>
        <w:autoSpaceDE/>
        <w:autoSpaceDN/>
        <w:adjustRightInd/>
        <w:spacing w:after="200" w:line="276" w:lineRule="auto"/>
        <w:textAlignment w:val="auto"/>
      </w:pPr>
      <w:r>
        <w:br w:type="page"/>
      </w:r>
    </w:p>
    <w:p w14:paraId="27579808" w14:textId="4C421A1A" w:rsidR="009A597B" w:rsidRDefault="009A597B" w:rsidP="00472B02">
      <w:pPr>
        <w:ind w:firstLine="720"/>
        <w:jc w:val="both"/>
      </w:pPr>
      <w:r w:rsidRPr="000D1E41">
        <w:lastRenderedPageBreak/>
        <w:t xml:space="preserve">In </w:t>
      </w:r>
      <w:r w:rsidR="00EB450F">
        <w:t>w</w:t>
      </w:r>
      <w:r w:rsidRPr="000D1E41">
        <w:t xml:space="preserve">itness </w:t>
      </w:r>
      <w:r w:rsidR="00E556F0">
        <w:t>w</w:t>
      </w:r>
      <w:r w:rsidRPr="000D1E41">
        <w:t>hereof, Lender</w:t>
      </w:r>
      <w:r w:rsidR="00273F1E">
        <w:t>,</w:t>
      </w:r>
      <w:r w:rsidRPr="000D1E41">
        <w:t xml:space="preserve"> Borrower</w:t>
      </w:r>
      <w:r w:rsidR="00273F1E">
        <w:t>, and Mortgagor</w:t>
      </w:r>
      <w:r w:rsidRPr="000D1E41">
        <w:t xml:space="preserve"> have </w:t>
      </w:r>
      <w:r w:rsidR="0059081D">
        <w:t>executed</w:t>
      </w:r>
      <w:r w:rsidRPr="000D1E41">
        <w:t xml:space="preserve"> this Agreement</w:t>
      </w:r>
      <w:r w:rsidR="00EB450F">
        <w:t xml:space="preserve"> as of the Effective Date</w:t>
      </w:r>
      <w:r w:rsidRPr="000D1E41">
        <w:t>.</w:t>
      </w:r>
    </w:p>
    <w:p w14:paraId="6920FC64" w14:textId="77777777" w:rsidR="00687728" w:rsidRDefault="00687728" w:rsidP="009A597B">
      <w:pPr>
        <w:jc w:val="both"/>
      </w:pPr>
    </w:p>
    <w:p w14:paraId="5B304E4B" w14:textId="77777777" w:rsidR="00E556F0" w:rsidRDefault="00E556F0" w:rsidP="009A597B">
      <w:pPr>
        <w:jc w:val="both"/>
      </w:pPr>
    </w:p>
    <w:p w14:paraId="7C83E23A" w14:textId="268B5B4D" w:rsidR="00E556F0" w:rsidRPr="00472B02" w:rsidRDefault="00E556F0" w:rsidP="00AB2F0F">
      <w:pPr>
        <w:ind w:left="5040"/>
        <w:jc w:val="both"/>
        <w:rPr>
          <w:smallCaps/>
        </w:rPr>
      </w:pPr>
      <w:r w:rsidRPr="00472B02">
        <w:rPr>
          <w:b/>
          <w:bCs/>
          <w:smallCaps/>
        </w:rPr>
        <w:t>Lender</w:t>
      </w:r>
    </w:p>
    <w:p w14:paraId="0F7F313E" w14:textId="77777777" w:rsidR="00AB2F0F" w:rsidRDefault="00AB2F0F" w:rsidP="00AB2F0F">
      <w:pPr>
        <w:ind w:left="5040"/>
        <w:jc w:val="both"/>
      </w:pPr>
    </w:p>
    <w:p w14:paraId="593E1459" w14:textId="77777777" w:rsidR="00AB2F0F" w:rsidRDefault="00AB2F0F" w:rsidP="00AB2F0F">
      <w:pPr>
        <w:ind w:left="5040"/>
        <w:jc w:val="both"/>
      </w:pPr>
    </w:p>
    <w:p w14:paraId="2BE1CF02" w14:textId="77777777" w:rsidR="00AB2F0F" w:rsidRDefault="00AB2F0F" w:rsidP="00AB2F0F">
      <w:pPr>
        <w:ind w:left="5040"/>
        <w:jc w:val="both"/>
      </w:pPr>
    </w:p>
    <w:p w14:paraId="7AF72083" w14:textId="3E0FFBB6" w:rsidR="00AB2F0F" w:rsidRDefault="00AB2F0F" w:rsidP="00AB2F0F">
      <w:pPr>
        <w:ind w:left="5040"/>
        <w:jc w:val="both"/>
      </w:pPr>
      <w:proofErr w:type="gramStart"/>
      <w:r>
        <w:t>By</w:t>
      </w:r>
      <w:proofErr w:type="gramEnd"/>
      <w:r>
        <w:t>:</w:t>
      </w:r>
      <w:r>
        <w:tab/>
        <w:t>____________________________________</w:t>
      </w:r>
    </w:p>
    <w:p w14:paraId="3B5C061B" w14:textId="41A88E66" w:rsidR="00AB2F0F" w:rsidRDefault="00AB2F0F" w:rsidP="00AB2F0F">
      <w:pPr>
        <w:ind w:left="5040"/>
        <w:jc w:val="both"/>
      </w:pPr>
      <w:r>
        <w:t>Name:</w:t>
      </w:r>
      <w:r>
        <w:tab/>
        <w:t>____________________________________</w:t>
      </w:r>
    </w:p>
    <w:p w14:paraId="11397F86" w14:textId="10949011" w:rsidR="00AB2F0F" w:rsidRDefault="00AB2F0F" w:rsidP="00AB2F0F">
      <w:pPr>
        <w:ind w:left="5040"/>
        <w:jc w:val="both"/>
      </w:pPr>
      <w:r>
        <w:t>Title:</w:t>
      </w:r>
      <w:r>
        <w:tab/>
        <w:t>____________________________________</w:t>
      </w:r>
    </w:p>
    <w:p w14:paraId="63ACF6C7" w14:textId="77777777" w:rsidR="00AB2F0F" w:rsidRDefault="00AB2F0F" w:rsidP="00AB2F0F">
      <w:pPr>
        <w:ind w:left="5040"/>
        <w:jc w:val="both"/>
      </w:pPr>
    </w:p>
    <w:p w14:paraId="529031F5" w14:textId="77777777" w:rsidR="00AB2F0F" w:rsidRDefault="00AB2F0F" w:rsidP="00AB2F0F">
      <w:pPr>
        <w:ind w:left="5040"/>
        <w:jc w:val="both"/>
      </w:pPr>
    </w:p>
    <w:p w14:paraId="4CD46907" w14:textId="67274ADE" w:rsidR="00AB2F0F" w:rsidRPr="00472B02" w:rsidRDefault="00AB2F0F" w:rsidP="00AB2F0F">
      <w:pPr>
        <w:ind w:left="5040"/>
        <w:jc w:val="both"/>
        <w:rPr>
          <w:smallCaps/>
        </w:rPr>
      </w:pPr>
      <w:r w:rsidRPr="00472B02">
        <w:rPr>
          <w:b/>
          <w:bCs/>
          <w:smallCaps/>
        </w:rPr>
        <w:t>Borrower</w:t>
      </w:r>
    </w:p>
    <w:p w14:paraId="795CBE65" w14:textId="77777777" w:rsidR="00AB2F0F" w:rsidRDefault="00AB2F0F" w:rsidP="00AB2F0F">
      <w:pPr>
        <w:ind w:left="5040"/>
        <w:jc w:val="both"/>
      </w:pPr>
    </w:p>
    <w:p w14:paraId="76011BDA" w14:textId="77777777" w:rsidR="00AB2F0F" w:rsidRDefault="00AB2F0F" w:rsidP="00AB2F0F">
      <w:pPr>
        <w:ind w:left="5040"/>
        <w:jc w:val="both"/>
      </w:pPr>
    </w:p>
    <w:p w14:paraId="23968171" w14:textId="0152FCB2" w:rsidR="00AB2F0F" w:rsidRDefault="00F61D01" w:rsidP="00AB2F0F">
      <w:pPr>
        <w:ind w:left="5040"/>
        <w:jc w:val="both"/>
      </w:pPr>
      <w:r>
        <w:t>_______</w:t>
      </w:r>
      <w:r w:rsidR="00AB2F0F">
        <w:t>____________________________________</w:t>
      </w:r>
    </w:p>
    <w:p w14:paraId="5FF0A0A5" w14:textId="77777777" w:rsidR="00AB2F0F" w:rsidRDefault="00AB2F0F" w:rsidP="00AB2F0F">
      <w:pPr>
        <w:ind w:left="5040"/>
        <w:jc w:val="both"/>
      </w:pPr>
      <w:r>
        <w:t>Name:</w:t>
      </w:r>
      <w:r>
        <w:tab/>
        <w:t>____________________________________</w:t>
      </w:r>
    </w:p>
    <w:p w14:paraId="05BF7C43" w14:textId="77777777" w:rsidR="00F61D01" w:rsidRDefault="00F61D01" w:rsidP="00AB2F0F">
      <w:pPr>
        <w:ind w:left="5040"/>
        <w:jc w:val="both"/>
      </w:pPr>
    </w:p>
    <w:p w14:paraId="3797F1A7" w14:textId="77777777" w:rsidR="00F61D01" w:rsidRDefault="00F61D01" w:rsidP="00AB2F0F">
      <w:pPr>
        <w:ind w:left="5040"/>
        <w:jc w:val="both"/>
      </w:pPr>
    </w:p>
    <w:p w14:paraId="083F4580" w14:textId="77777777" w:rsidR="00F61D01" w:rsidRDefault="00F61D01" w:rsidP="00F61D01">
      <w:pPr>
        <w:ind w:left="5040"/>
        <w:jc w:val="both"/>
      </w:pPr>
      <w:r>
        <w:t>___________________________________________</w:t>
      </w:r>
    </w:p>
    <w:p w14:paraId="7E59FC0A" w14:textId="77777777" w:rsidR="00F61D01" w:rsidRDefault="00F61D01" w:rsidP="00F61D01">
      <w:pPr>
        <w:ind w:left="5040"/>
        <w:jc w:val="both"/>
      </w:pPr>
      <w:r>
        <w:t>Name:</w:t>
      </w:r>
      <w:r>
        <w:tab/>
        <w:t>____________________________________</w:t>
      </w:r>
    </w:p>
    <w:p w14:paraId="0C80AF28" w14:textId="77777777" w:rsidR="00DE23D0" w:rsidRDefault="00DE23D0" w:rsidP="00F61D01">
      <w:pPr>
        <w:ind w:left="5040"/>
        <w:jc w:val="both"/>
      </w:pPr>
    </w:p>
    <w:p w14:paraId="111BC13F" w14:textId="77777777" w:rsidR="00DE23D0" w:rsidRDefault="00DE23D0" w:rsidP="00F61D01">
      <w:pPr>
        <w:ind w:left="5040"/>
        <w:jc w:val="both"/>
      </w:pPr>
    </w:p>
    <w:p w14:paraId="173B739E" w14:textId="73EA82D5" w:rsidR="00DE23D0" w:rsidRPr="00472B02" w:rsidRDefault="00DE23D0" w:rsidP="00DE23D0">
      <w:pPr>
        <w:ind w:left="5040"/>
        <w:jc w:val="both"/>
        <w:rPr>
          <w:smallCaps/>
        </w:rPr>
      </w:pPr>
      <w:r w:rsidRPr="00472B02">
        <w:rPr>
          <w:b/>
          <w:bCs/>
          <w:smallCaps/>
        </w:rPr>
        <w:t>Mortgagor</w:t>
      </w:r>
    </w:p>
    <w:p w14:paraId="5ECF37D5" w14:textId="77777777" w:rsidR="00DE23D0" w:rsidRDefault="00DE23D0" w:rsidP="00DE23D0">
      <w:pPr>
        <w:ind w:left="5040"/>
        <w:jc w:val="both"/>
      </w:pPr>
    </w:p>
    <w:p w14:paraId="4E9DD280" w14:textId="77777777" w:rsidR="00DE23D0" w:rsidRDefault="00DE23D0" w:rsidP="00DE23D0">
      <w:pPr>
        <w:ind w:left="5040"/>
        <w:jc w:val="both"/>
      </w:pPr>
    </w:p>
    <w:p w14:paraId="17A15676" w14:textId="77777777" w:rsidR="00DE23D0" w:rsidRDefault="00DE23D0" w:rsidP="00DE23D0">
      <w:pPr>
        <w:ind w:left="5040"/>
        <w:jc w:val="both"/>
      </w:pPr>
      <w:r>
        <w:t>___________________________________________</w:t>
      </w:r>
    </w:p>
    <w:p w14:paraId="237EBE2B" w14:textId="77777777" w:rsidR="00DE23D0" w:rsidRDefault="00DE23D0" w:rsidP="00DE23D0">
      <w:pPr>
        <w:ind w:left="5040"/>
        <w:jc w:val="both"/>
      </w:pPr>
      <w:r>
        <w:t>Name:</w:t>
      </w:r>
      <w:r>
        <w:tab/>
        <w:t>____________________________________</w:t>
      </w:r>
    </w:p>
    <w:p w14:paraId="50522E2B" w14:textId="77777777" w:rsidR="00DE23D0" w:rsidRDefault="00DE23D0" w:rsidP="00DE23D0">
      <w:pPr>
        <w:ind w:left="5040"/>
        <w:jc w:val="both"/>
      </w:pPr>
    </w:p>
    <w:p w14:paraId="7BC20A73" w14:textId="77777777" w:rsidR="00DE23D0" w:rsidRDefault="00DE23D0" w:rsidP="00DE23D0">
      <w:pPr>
        <w:ind w:left="5040"/>
        <w:jc w:val="both"/>
      </w:pPr>
    </w:p>
    <w:p w14:paraId="5E17CE05" w14:textId="77777777" w:rsidR="00DE23D0" w:rsidRDefault="00DE23D0" w:rsidP="00DE23D0">
      <w:pPr>
        <w:ind w:left="5040"/>
        <w:jc w:val="both"/>
      </w:pPr>
      <w:r>
        <w:t>___________________________________________</w:t>
      </w:r>
    </w:p>
    <w:p w14:paraId="5247738D" w14:textId="77777777" w:rsidR="00DE23D0" w:rsidRDefault="00DE23D0" w:rsidP="00DE23D0">
      <w:pPr>
        <w:ind w:left="5040"/>
        <w:jc w:val="both"/>
      </w:pPr>
      <w:r>
        <w:t>Name:</w:t>
      </w:r>
      <w:r>
        <w:tab/>
        <w:t>____________________________________</w:t>
      </w:r>
    </w:p>
    <w:p w14:paraId="00E22434" w14:textId="77777777" w:rsidR="00DE23D0" w:rsidRDefault="00DE23D0" w:rsidP="00F61D01">
      <w:pPr>
        <w:ind w:left="5040"/>
        <w:jc w:val="both"/>
      </w:pPr>
    </w:p>
    <w:p w14:paraId="00C5E7B3" w14:textId="77777777" w:rsidR="00687728" w:rsidRDefault="00687728" w:rsidP="009A597B">
      <w:pPr>
        <w:jc w:val="both"/>
      </w:pPr>
    </w:p>
    <w:p w14:paraId="6695104D" w14:textId="77777777" w:rsidR="00687728" w:rsidRPr="000D1E41" w:rsidRDefault="00687728" w:rsidP="009A597B">
      <w:pPr>
        <w:jc w:val="both"/>
      </w:pPr>
    </w:p>
    <w:p w14:paraId="66702F2A" w14:textId="77777777" w:rsidR="009A597B" w:rsidRPr="000D1E41" w:rsidRDefault="009A597B" w:rsidP="009A597B">
      <w:pPr>
        <w:jc w:val="both"/>
      </w:pPr>
    </w:p>
    <w:p w14:paraId="78CE4A4D" w14:textId="77777777" w:rsidR="009A597B" w:rsidRPr="000D1E41" w:rsidRDefault="009A597B" w:rsidP="009A597B">
      <w:pPr>
        <w:jc w:val="center"/>
        <w:rPr>
          <w:b/>
        </w:rPr>
      </w:pPr>
      <w:r w:rsidRPr="000D1E41">
        <w:rPr>
          <w:b/>
        </w:rPr>
        <w:t>____</w:t>
      </w:r>
      <w:proofErr w:type="gramStart"/>
      <w:r w:rsidRPr="000D1E41">
        <w:rPr>
          <w:b/>
        </w:rPr>
        <w:t>_[</w:t>
      </w:r>
      <w:proofErr w:type="gramEnd"/>
      <w:r w:rsidRPr="000D1E41">
        <w:rPr>
          <w:b/>
        </w:rPr>
        <w:t xml:space="preserve">Space Below This Line </w:t>
      </w:r>
      <w:proofErr w:type="gramStart"/>
      <w:r w:rsidRPr="000D1E41">
        <w:rPr>
          <w:b/>
        </w:rPr>
        <w:t>For</w:t>
      </w:r>
      <w:proofErr w:type="gramEnd"/>
      <w:r w:rsidRPr="000D1E41">
        <w:rPr>
          <w:b/>
        </w:rPr>
        <w:t xml:space="preserve"> Acknowledgment </w:t>
      </w:r>
      <w:proofErr w:type="gramStart"/>
      <w:r w:rsidRPr="000D1E41">
        <w:rPr>
          <w:b/>
        </w:rPr>
        <w:t>In</w:t>
      </w:r>
      <w:proofErr w:type="gramEnd"/>
      <w:r w:rsidRPr="000D1E41">
        <w:rPr>
          <w:b/>
        </w:rPr>
        <w:t xml:space="preserve"> Accordance </w:t>
      </w:r>
      <w:proofErr w:type="gramStart"/>
      <w:r w:rsidRPr="000D1E41">
        <w:rPr>
          <w:b/>
        </w:rPr>
        <w:t>With</w:t>
      </w:r>
      <w:proofErr w:type="gramEnd"/>
      <w:r w:rsidRPr="000D1E41">
        <w:rPr>
          <w:b/>
        </w:rPr>
        <w:t xml:space="preserve"> Laws </w:t>
      </w:r>
      <w:proofErr w:type="gramStart"/>
      <w:r w:rsidRPr="000D1E41">
        <w:rPr>
          <w:b/>
        </w:rPr>
        <w:t>Of</w:t>
      </w:r>
      <w:proofErr w:type="gramEnd"/>
      <w:r w:rsidRPr="000D1E41">
        <w:rPr>
          <w:b/>
        </w:rPr>
        <w:t xml:space="preserve"> </w:t>
      </w:r>
      <w:proofErr w:type="gramStart"/>
      <w:r w:rsidRPr="000D1E41">
        <w:rPr>
          <w:b/>
        </w:rPr>
        <w:t>Jurisdiction]_</w:t>
      </w:r>
      <w:proofErr w:type="gramEnd"/>
      <w:r w:rsidRPr="000D1E41">
        <w:rPr>
          <w:b/>
        </w:rPr>
        <w:t>____</w:t>
      </w:r>
    </w:p>
    <w:p w14:paraId="1D056955" w14:textId="1EF02656" w:rsidR="009A597B" w:rsidRPr="000D1E41" w:rsidRDefault="009A597B" w:rsidP="009A597B">
      <w:pPr>
        <w:jc w:val="center"/>
        <w:rPr>
          <w:b/>
        </w:rPr>
      </w:pPr>
      <w:r w:rsidRPr="000D1E41">
        <w:rPr>
          <w:b/>
        </w:rPr>
        <w:br w:type="page"/>
      </w:r>
      <w:r w:rsidRPr="000D1E41">
        <w:rPr>
          <w:b/>
        </w:rPr>
        <w:lastRenderedPageBreak/>
        <w:t xml:space="preserve"> [Attach Any Applicable Riders]</w:t>
      </w:r>
    </w:p>
    <w:p w14:paraId="73A69102" w14:textId="77777777" w:rsidR="009A597B" w:rsidRPr="000D1E41" w:rsidRDefault="009A597B" w:rsidP="009A597B">
      <w:pPr>
        <w:jc w:val="center"/>
        <w:rPr>
          <w:b/>
        </w:rPr>
      </w:pPr>
    </w:p>
    <w:p w14:paraId="5815DD3B" w14:textId="77777777" w:rsidR="009A597B" w:rsidRPr="000D1E41" w:rsidRDefault="009A597B" w:rsidP="009A597B">
      <w:pPr>
        <w:jc w:val="center"/>
        <w:rPr>
          <w:b/>
        </w:rPr>
      </w:pPr>
    </w:p>
    <w:p w14:paraId="59D502AA" w14:textId="77777777" w:rsidR="00743C0D" w:rsidRDefault="00743C0D"/>
    <w:sectPr w:rsidR="00743C0D" w:rsidSect="009A597B">
      <w:footerReference w:type="default" r:id="rId7"/>
      <w:type w:val="continuous"/>
      <w:pgSz w:w="12240" w:h="15840" w:code="1"/>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4BD3" w14:textId="77777777" w:rsidR="004256C5" w:rsidRDefault="004256C5" w:rsidP="009A597B">
      <w:r>
        <w:separator/>
      </w:r>
    </w:p>
  </w:endnote>
  <w:endnote w:type="continuationSeparator" w:id="0">
    <w:p w14:paraId="4465A481" w14:textId="77777777" w:rsidR="004256C5" w:rsidRDefault="004256C5" w:rsidP="009A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0F96" w14:textId="47408AC3" w:rsidR="009A597B" w:rsidRPr="00B22277" w:rsidRDefault="00346EAD" w:rsidP="009A597B">
    <w:pPr>
      <w:pStyle w:val="Footer"/>
      <w:tabs>
        <w:tab w:val="clear" w:pos="4320"/>
        <w:tab w:val="clear" w:pos="8640"/>
        <w:tab w:val="left" w:pos="7200"/>
      </w:tabs>
      <w:jc w:val="both"/>
      <w:rPr>
        <w:i/>
        <w:sz w:val="14"/>
        <w:szCs w:val="14"/>
      </w:rPr>
    </w:pPr>
    <w:r>
      <w:rPr>
        <w:b/>
        <w:sz w:val="14"/>
        <w:szCs w:val="14"/>
      </w:rPr>
      <w:t>CONSTRUCTION</w:t>
    </w:r>
    <w:r w:rsidR="009A597B" w:rsidRPr="00B22277">
      <w:rPr>
        <w:b/>
        <w:sz w:val="14"/>
        <w:szCs w:val="14"/>
      </w:rPr>
      <w:t xml:space="preserve"> </w:t>
    </w:r>
    <w:r w:rsidR="00C253AC">
      <w:rPr>
        <w:b/>
        <w:sz w:val="14"/>
        <w:szCs w:val="14"/>
      </w:rPr>
      <w:t>TO PERMANENT</w:t>
    </w:r>
    <w:r w:rsidR="009A597B" w:rsidRPr="00B22277">
      <w:rPr>
        <w:b/>
        <w:sz w:val="14"/>
        <w:szCs w:val="14"/>
      </w:rPr>
      <w:t xml:space="preserve"> MODIFICATION AGREEMENT</w:t>
    </w:r>
    <w:r w:rsidR="009A597B" w:rsidRPr="00B22277">
      <w:rPr>
        <w:b/>
        <w:sz w:val="14"/>
        <w:szCs w:val="14"/>
      </w:rPr>
      <w:tab/>
      <w:t>Form 516</w:t>
    </w:r>
    <w:r w:rsidR="00FA62B0">
      <w:rPr>
        <w:b/>
        <w:sz w:val="14"/>
        <w:szCs w:val="14"/>
      </w:rPr>
      <w:t>6</w:t>
    </w:r>
    <w:r w:rsidR="009A597B">
      <w:rPr>
        <w:b/>
        <w:sz w:val="14"/>
        <w:szCs w:val="14"/>
      </w:rPr>
      <w:tab/>
    </w:r>
    <w:r w:rsidR="009A597B">
      <w:rPr>
        <w:b/>
        <w:sz w:val="14"/>
        <w:szCs w:val="14"/>
      </w:rPr>
      <w:tab/>
    </w:r>
    <w:r w:rsidR="009A597B" w:rsidRPr="00B22277">
      <w:rPr>
        <w:bCs/>
        <w:sz w:val="14"/>
        <w:szCs w:val="14"/>
      </w:rPr>
      <w:t>0</w:t>
    </w:r>
    <w:r w:rsidR="00FA62B0">
      <w:rPr>
        <w:bCs/>
        <w:sz w:val="14"/>
        <w:szCs w:val="14"/>
      </w:rPr>
      <w:t>2</w:t>
    </w:r>
    <w:r w:rsidR="009A597B" w:rsidRPr="00B22277">
      <w:rPr>
        <w:bCs/>
        <w:sz w:val="14"/>
        <w:szCs w:val="14"/>
      </w:rPr>
      <w:t>/202</w:t>
    </w:r>
    <w:r w:rsidR="00FA62B0">
      <w:rPr>
        <w:bCs/>
        <w:sz w:val="14"/>
        <w:szCs w:val="14"/>
      </w:rPr>
      <w:t>6</w:t>
    </w:r>
  </w:p>
  <w:p w14:paraId="7BF1E5AD" w14:textId="255438FD" w:rsidR="009A597B" w:rsidRPr="00B22277" w:rsidRDefault="00C253AC" w:rsidP="009A597B">
    <w:pPr>
      <w:pStyle w:val="Footer"/>
      <w:tabs>
        <w:tab w:val="clear" w:pos="4320"/>
        <w:tab w:val="clear" w:pos="8640"/>
        <w:tab w:val="left" w:pos="7740"/>
      </w:tabs>
      <w:jc w:val="both"/>
      <w:rPr>
        <w:b/>
        <w:sz w:val="14"/>
        <w:szCs w:val="14"/>
      </w:rPr>
    </w:pPr>
    <w:r>
      <w:rPr>
        <w:b/>
        <w:sz w:val="14"/>
        <w:szCs w:val="14"/>
      </w:rPr>
      <w:t xml:space="preserve">(Fixed Interest </w:t>
    </w:r>
    <w:proofErr w:type="gramStart"/>
    <w:r>
      <w:rPr>
        <w:b/>
        <w:sz w:val="14"/>
        <w:szCs w:val="14"/>
      </w:rPr>
      <w:t>Rate</w:t>
    </w:r>
    <w:r w:rsidR="009A597B" w:rsidRPr="00B22277">
      <w:rPr>
        <w:b/>
        <w:sz w:val="14"/>
        <w:szCs w:val="14"/>
      </w:rPr>
      <w:t>)</w:t>
    </w:r>
    <w:r w:rsidR="009A597B" w:rsidRPr="00B22277">
      <w:rPr>
        <w:sz w:val="14"/>
        <w:szCs w:val="14"/>
      </w:rPr>
      <w:t>--</w:t>
    </w:r>
    <w:proofErr w:type="gramEnd"/>
    <w:r w:rsidR="009A597B" w:rsidRPr="00B22277">
      <w:rPr>
        <w:sz w:val="14"/>
        <w:szCs w:val="14"/>
      </w:rPr>
      <w:t>Single Family--</w:t>
    </w:r>
    <w:r w:rsidR="009A597B" w:rsidRPr="00B22277">
      <w:rPr>
        <w:b/>
        <w:sz w:val="14"/>
        <w:szCs w:val="14"/>
      </w:rPr>
      <w:t>Freddie Mac UNIFORM INSTRUMENT</w:t>
    </w:r>
    <w:r w:rsidR="009A597B" w:rsidRPr="00B22277">
      <w:rPr>
        <w:b/>
        <w:sz w:val="14"/>
        <w:szCs w:val="14"/>
      </w:rPr>
      <w:tab/>
    </w:r>
    <w:r w:rsidR="009A597B">
      <w:rPr>
        <w:b/>
        <w:sz w:val="14"/>
        <w:szCs w:val="14"/>
      </w:rPr>
      <w:tab/>
    </w:r>
    <w:r w:rsidR="009A597B">
      <w:rPr>
        <w:b/>
        <w:sz w:val="14"/>
        <w:szCs w:val="14"/>
      </w:rPr>
      <w:tab/>
    </w:r>
    <w:r w:rsidR="009A597B" w:rsidRPr="00B22277">
      <w:rPr>
        <w:iCs/>
        <w:sz w:val="14"/>
        <w:szCs w:val="14"/>
      </w:rPr>
      <w:t xml:space="preserve">Page </w:t>
    </w:r>
    <w:r w:rsidR="009A597B" w:rsidRPr="00B22277">
      <w:rPr>
        <w:iCs/>
        <w:sz w:val="14"/>
        <w:szCs w:val="14"/>
      </w:rPr>
      <w:fldChar w:fldCharType="begin"/>
    </w:r>
    <w:r w:rsidR="009A597B" w:rsidRPr="00B22277">
      <w:rPr>
        <w:iCs/>
        <w:sz w:val="14"/>
        <w:szCs w:val="14"/>
      </w:rPr>
      <w:instrText xml:space="preserve"> PAGE </w:instrText>
    </w:r>
    <w:r w:rsidR="009A597B" w:rsidRPr="00B22277">
      <w:rPr>
        <w:iCs/>
        <w:sz w:val="14"/>
        <w:szCs w:val="14"/>
      </w:rPr>
      <w:fldChar w:fldCharType="separate"/>
    </w:r>
    <w:r w:rsidR="009A597B">
      <w:rPr>
        <w:iCs/>
        <w:sz w:val="14"/>
        <w:szCs w:val="14"/>
      </w:rPr>
      <w:t>3</w:t>
    </w:r>
    <w:r w:rsidR="009A597B" w:rsidRPr="00B22277">
      <w:rPr>
        <w:iCs/>
        <w:sz w:val="14"/>
        <w:szCs w:val="14"/>
      </w:rPr>
      <w:fldChar w:fldCharType="end"/>
    </w:r>
    <w:r w:rsidR="009A597B" w:rsidRPr="00B22277">
      <w:rPr>
        <w:iCs/>
        <w:sz w:val="14"/>
        <w:szCs w:val="14"/>
      </w:rPr>
      <w:t xml:space="preserve"> of </w:t>
    </w:r>
    <w:r w:rsidR="009A597B" w:rsidRPr="00B22277">
      <w:rPr>
        <w:iCs/>
        <w:sz w:val="14"/>
        <w:szCs w:val="14"/>
      </w:rPr>
      <w:fldChar w:fldCharType="begin"/>
    </w:r>
    <w:r w:rsidR="009A597B" w:rsidRPr="00B22277">
      <w:rPr>
        <w:iCs/>
        <w:sz w:val="14"/>
        <w:szCs w:val="14"/>
      </w:rPr>
      <w:instrText xml:space="preserve"> NUMPAGES </w:instrText>
    </w:r>
    <w:r w:rsidR="009A597B" w:rsidRPr="00B22277">
      <w:rPr>
        <w:iCs/>
        <w:sz w:val="14"/>
        <w:szCs w:val="14"/>
      </w:rPr>
      <w:fldChar w:fldCharType="separate"/>
    </w:r>
    <w:r w:rsidR="009A597B">
      <w:rPr>
        <w:iCs/>
        <w:sz w:val="14"/>
        <w:szCs w:val="14"/>
      </w:rPr>
      <w:t>5</w:t>
    </w:r>
    <w:r w:rsidR="009A597B" w:rsidRPr="00B22277">
      <w:rPr>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0337" w14:textId="77777777" w:rsidR="004256C5" w:rsidRDefault="004256C5" w:rsidP="009A597B">
      <w:r>
        <w:separator/>
      </w:r>
    </w:p>
  </w:footnote>
  <w:footnote w:type="continuationSeparator" w:id="0">
    <w:p w14:paraId="5FA2F062" w14:textId="77777777" w:rsidR="004256C5" w:rsidRDefault="004256C5" w:rsidP="009A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345D"/>
    <w:multiLevelType w:val="hybridMultilevel"/>
    <w:tmpl w:val="655E3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52246"/>
    <w:multiLevelType w:val="hybridMultilevel"/>
    <w:tmpl w:val="B34AA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616176"/>
    <w:multiLevelType w:val="hybridMultilevel"/>
    <w:tmpl w:val="6988E2BC"/>
    <w:lvl w:ilvl="0" w:tplc="F342C78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4592849"/>
    <w:multiLevelType w:val="hybridMultilevel"/>
    <w:tmpl w:val="099C1F18"/>
    <w:lvl w:ilvl="0" w:tplc="5494278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58D40FE"/>
    <w:multiLevelType w:val="hybridMultilevel"/>
    <w:tmpl w:val="D88AD4CE"/>
    <w:lvl w:ilvl="0" w:tplc="4EDEF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621912">
    <w:abstractNumId w:val="2"/>
  </w:num>
  <w:num w:numId="2" w16cid:durableId="1698194573">
    <w:abstractNumId w:val="0"/>
  </w:num>
  <w:num w:numId="3" w16cid:durableId="918909143">
    <w:abstractNumId w:val="4"/>
  </w:num>
  <w:num w:numId="4" w16cid:durableId="1382636445">
    <w:abstractNumId w:val="1"/>
  </w:num>
  <w:num w:numId="5" w16cid:durableId="1574966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7B"/>
    <w:rsid w:val="000034A7"/>
    <w:rsid w:val="00004EE1"/>
    <w:rsid w:val="00005C4C"/>
    <w:rsid w:val="00021A79"/>
    <w:rsid w:val="00022B3B"/>
    <w:rsid w:val="00034973"/>
    <w:rsid w:val="000572E3"/>
    <w:rsid w:val="00060660"/>
    <w:rsid w:val="00081493"/>
    <w:rsid w:val="00083CC8"/>
    <w:rsid w:val="000966A9"/>
    <w:rsid w:val="000A5E38"/>
    <w:rsid w:val="000A6C13"/>
    <w:rsid w:val="000B63D9"/>
    <w:rsid w:val="000C1763"/>
    <w:rsid w:val="000D460F"/>
    <w:rsid w:val="000F5FBD"/>
    <w:rsid w:val="00116991"/>
    <w:rsid w:val="00127B5C"/>
    <w:rsid w:val="0014708F"/>
    <w:rsid w:val="001B1643"/>
    <w:rsid w:val="001C3C54"/>
    <w:rsid w:val="001C44A0"/>
    <w:rsid w:val="001F686A"/>
    <w:rsid w:val="00217D7F"/>
    <w:rsid w:val="00226C15"/>
    <w:rsid w:val="00244114"/>
    <w:rsid w:val="00244871"/>
    <w:rsid w:val="00255951"/>
    <w:rsid w:val="00256FBA"/>
    <w:rsid w:val="0027174E"/>
    <w:rsid w:val="00273F1E"/>
    <w:rsid w:val="002750E8"/>
    <w:rsid w:val="00275CB4"/>
    <w:rsid w:val="00286925"/>
    <w:rsid w:val="002A6C99"/>
    <w:rsid w:val="002C36E4"/>
    <w:rsid w:val="002E521E"/>
    <w:rsid w:val="002F4F53"/>
    <w:rsid w:val="00310656"/>
    <w:rsid w:val="00315CE8"/>
    <w:rsid w:val="00344883"/>
    <w:rsid w:val="00346EAD"/>
    <w:rsid w:val="00367385"/>
    <w:rsid w:val="00370116"/>
    <w:rsid w:val="00375170"/>
    <w:rsid w:val="00380103"/>
    <w:rsid w:val="003A3F70"/>
    <w:rsid w:val="003A682C"/>
    <w:rsid w:val="003D1F32"/>
    <w:rsid w:val="003E769D"/>
    <w:rsid w:val="003F366D"/>
    <w:rsid w:val="004256C5"/>
    <w:rsid w:val="00433B12"/>
    <w:rsid w:val="00436685"/>
    <w:rsid w:val="00440586"/>
    <w:rsid w:val="00440F3A"/>
    <w:rsid w:val="00441AE6"/>
    <w:rsid w:val="00443235"/>
    <w:rsid w:val="00457214"/>
    <w:rsid w:val="004676CD"/>
    <w:rsid w:val="00472B02"/>
    <w:rsid w:val="00480008"/>
    <w:rsid w:val="004A7F8C"/>
    <w:rsid w:val="004B087B"/>
    <w:rsid w:val="004B6B3E"/>
    <w:rsid w:val="004C1F92"/>
    <w:rsid w:val="004D57F7"/>
    <w:rsid w:val="004D59DF"/>
    <w:rsid w:val="004F1755"/>
    <w:rsid w:val="004F20A6"/>
    <w:rsid w:val="004F3700"/>
    <w:rsid w:val="004F7931"/>
    <w:rsid w:val="005016B0"/>
    <w:rsid w:val="005066EB"/>
    <w:rsid w:val="00542819"/>
    <w:rsid w:val="00545151"/>
    <w:rsid w:val="0054706B"/>
    <w:rsid w:val="005570DA"/>
    <w:rsid w:val="0059081D"/>
    <w:rsid w:val="00592172"/>
    <w:rsid w:val="0059230D"/>
    <w:rsid w:val="005A3411"/>
    <w:rsid w:val="005C693F"/>
    <w:rsid w:val="005E1515"/>
    <w:rsid w:val="005F1CDC"/>
    <w:rsid w:val="00612290"/>
    <w:rsid w:val="00641478"/>
    <w:rsid w:val="006569A9"/>
    <w:rsid w:val="006766BD"/>
    <w:rsid w:val="00681813"/>
    <w:rsid w:val="00687728"/>
    <w:rsid w:val="006C63E2"/>
    <w:rsid w:val="006D3C42"/>
    <w:rsid w:val="006F6F39"/>
    <w:rsid w:val="007038EE"/>
    <w:rsid w:val="00711074"/>
    <w:rsid w:val="007247D3"/>
    <w:rsid w:val="00733CAB"/>
    <w:rsid w:val="00743701"/>
    <w:rsid w:val="00743C0D"/>
    <w:rsid w:val="0076022D"/>
    <w:rsid w:val="00760683"/>
    <w:rsid w:val="00797D8D"/>
    <w:rsid w:val="007A6940"/>
    <w:rsid w:val="007E51F9"/>
    <w:rsid w:val="007E7E8A"/>
    <w:rsid w:val="00805BFF"/>
    <w:rsid w:val="0081010E"/>
    <w:rsid w:val="00826C6C"/>
    <w:rsid w:val="0082700C"/>
    <w:rsid w:val="0082785C"/>
    <w:rsid w:val="00831C89"/>
    <w:rsid w:val="00837F3F"/>
    <w:rsid w:val="00846684"/>
    <w:rsid w:val="008639A0"/>
    <w:rsid w:val="00864510"/>
    <w:rsid w:val="00874481"/>
    <w:rsid w:val="008B5756"/>
    <w:rsid w:val="008C2F4A"/>
    <w:rsid w:val="008C2FE1"/>
    <w:rsid w:val="00904921"/>
    <w:rsid w:val="0094790F"/>
    <w:rsid w:val="00964BC5"/>
    <w:rsid w:val="00975CD3"/>
    <w:rsid w:val="00993D1F"/>
    <w:rsid w:val="00994EED"/>
    <w:rsid w:val="009A037A"/>
    <w:rsid w:val="009A597B"/>
    <w:rsid w:val="009D6310"/>
    <w:rsid w:val="009E2ECF"/>
    <w:rsid w:val="009E506B"/>
    <w:rsid w:val="009E57BA"/>
    <w:rsid w:val="00A01014"/>
    <w:rsid w:val="00A26511"/>
    <w:rsid w:val="00A36B8B"/>
    <w:rsid w:val="00A4412A"/>
    <w:rsid w:val="00A56987"/>
    <w:rsid w:val="00A67A96"/>
    <w:rsid w:val="00A73561"/>
    <w:rsid w:val="00A74CF5"/>
    <w:rsid w:val="00A77492"/>
    <w:rsid w:val="00AA570D"/>
    <w:rsid w:val="00AB2F0F"/>
    <w:rsid w:val="00AC3E42"/>
    <w:rsid w:val="00AC7510"/>
    <w:rsid w:val="00AD1105"/>
    <w:rsid w:val="00AD7ACA"/>
    <w:rsid w:val="00AE5F83"/>
    <w:rsid w:val="00AF3288"/>
    <w:rsid w:val="00B22B8D"/>
    <w:rsid w:val="00B247E3"/>
    <w:rsid w:val="00B35CAE"/>
    <w:rsid w:val="00B778E1"/>
    <w:rsid w:val="00B85104"/>
    <w:rsid w:val="00B86815"/>
    <w:rsid w:val="00B9459D"/>
    <w:rsid w:val="00BA5D2D"/>
    <w:rsid w:val="00BA631A"/>
    <w:rsid w:val="00BB2D92"/>
    <w:rsid w:val="00BB6737"/>
    <w:rsid w:val="00BC3831"/>
    <w:rsid w:val="00BD4B10"/>
    <w:rsid w:val="00BE410C"/>
    <w:rsid w:val="00BE4935"/>
    <w:rsid w:val="00BF42A9"/>
    <w:rsid w:val="00C05B7C"/>
    <w:rsid w:val="00C10D59"/>
    <w:rsid w:val="00C22496"/>
    <w:rsid w:val="00C253AC"/>
    <w:rsid w:val="00C37417"/>
    <w:rsid w:val="00C431B2"/>
    <w:rsid w:val="00C47581"/>
    <w:rsid w:val="00C730CE"/>
    <w:rsid w:val="00C872AE"/>
    <w:rsid w:val="00C879BF"/>
    <w:rsid w:val="00C90ECD"/>
    <w:rsid w:val="00CA4B31"/>
    <w:rsid w:val="00CB02B5"/>
    <w:rsid w:val="00CB18C0"/>
    <w:rsid w:val="00CE3AE2"/>
    <w:rsid w:val="00CF6ED4"/>
    <w:rsid w:val="00D03B4B"/>
    <w:rsid w:val="00D060D0"/>
    <w:rsid w:val="00D16D63"/>
    <w:rsid w:val="00D43A48"/>
    <w:rsid w:val="00D44A80"/>
    <w:rsid w:val="00D808B5"/>
    <w:rsid w:val="00D867A4"/>
    <w:rsid w:val="00D91C2E"/>
    <w:rsid w:val="00D934B6"/>
    <w:rsid w:val="00DA3D83"/>
    <w:rsid w:val="00DA5FAE"/>
    <w:rsid w:val="00DC1BB5"/>
    <w:rsid w:val="00DC3D9D"/>
    <w:rsid w:val="00DD40D9"/>
    <w:rsid w:val="00DD4E56"/>
    <w:rsid w:val="00DD7650"/>
    <w:rsid w:val="00DE132C"/>
    <w:rsid w:val="00DE23D0"/>
    <w:rsid w:val="00E07EDF"/>
    <w:rsid w:val="00E175C3"/>
    <w:rsid w:val="00E231AE"/>
    <w:rsid w:val="00E23705"/>
    <w:rsid w:val="00E2457F"/>
    <w:rsid w:val="00E269D2"/>
    <w:rsid w:val="00E274F9"/>
    <w:rsid w:val="00E35754"/>
    <w:rsid w:val="00E556F0"/>
    <w:rsid w:val="00E56F23"/>
    <w:rsid w:val="00E838EF"/>
    <w:rsid w:val="00E90185"/>
    <w:rsid w:val="00E937A0"/>
    <w:rsid w:val="00EA2339"/>
    <w:rsid w:val="00EA32F8"/>
    <w:rsid w:val="00EB450F"/>
    <w:rsid w:val="00EB48A5"/>
    <w:rsid w:val="00EB742C"/>
    <w:rsid w:val="00EC0F7F"/>
    <w:rsid w:val="00ED7E50"/>
    <w:rsid w:val="00EE0FE6"/>
    <w:rsid w:val="00EE3D92"/>
    <w:rsid w:val="00EF6F3C"/>
    <w:rsid w:val="00F0077C"/>
    <w:rsid w:val="00F01AB9"/>
    <w:rsid w:val="00F25FD5"/>
    <w:rsid w:val="00F3710A"/>
    <w:rsid w:val="00F544E9"/>
    <w:rsid w:val="00F57A74"/>
    <w:rsid w:val="00F61D01"/>
    <w:rsid w:val="00F639B0"/>
    <w:rsid w:val="00F8383F"/>
    <w:rsid w:val="00F85F62"/>
    <w:rsid w:val="00F97111"/>
    <w:rsid w:val="00FA0266"/>
    <w:rsid w:val="00FA11D3"/>
    <w:rsid w:val="00FA2D24"/>
    <w:rsid w:val="00FA578D"/>
    <w:rsid w:val="00FA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386AD"/>
  <w15:chartTrackingRefBased/>
  <w15:docId w15:val="{04F720C5-0086-4A4A-92B7-FED783D0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7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pPr>
      <w:overflowPunct/>
      <w:autoSpaceDE/>
      <w:autoSpaceDN/>
      <w:adjustRightInd/>
      <w:spacing w:after="200" w:line="276" w:lineRule="auto"/>
      <w:textAlignment w:val="auto"/>
    </w:pPr>
    <w:rPr>
      <w:rFonts w:asciiTheme="minorHAnsi" w:eastAsiaTheme="minorHAnsi" w:hAnsiTheme="minorHAnsi" w:cstheme="minorBidi"/>
      <w:sz w:val="22"/>
      <w:szCs w:val="22"/>
    </w:rPr>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customStyle="1" w:styleId="2021UIformat">
    <w:name w:val="2021 UI format"/>
    <w:basedOn w:val="Normal"/>
    <w:qFormat/>
    <w:rsid w:val="00FA0266"/>
    <w:pPr>
      <w:widowControl w:val="0"/>
      <w:tabs>
        <w:tab w:val="left" w:pos="6390"/>
        <w:tab w:val="left" w:pos="7470"/>
        <w:tab w:val="right" w:pos="9346"/>
      </w:tabs>
    </w:pPr>
    <w:rPr>
      <w:b/>
      <w:sz w:val="15"/>
    </w:rPr>
  </w:style>
  <w:style w:type="paragraph" w:styleId="Header">
    <w:name w:val="header"/>
    <w:basedOn w:val="Normal"/>
    <w:link w:val="HeaderChar"/>
    <w:semiHidden/>
    <w:rsid w:val="009A597B"/>
    <w:pPr>
      <w:tabs>
        <w:tab w:val="center" w:pos="4320"/>
        <w:tab w:val="right" w:pos="8640"/>
      </w:tabs>
    </w:pPr>
  </w:style>
  <w:style w:type="character" w:customStyle="1" w:styleId="HeaderChar">
    <w:name w:val="Header Char"/>
    <w:basedOn w:val="DefaultParagraphFont"/>
    <w:link w:val="Header"/>
    <w:semiHidden/>
    <w:rsid w:val="009A597B"/>
    <w:rPr>
      <w:rFonts w:ascii="Times New Roman" w:eastAsia="Times New Roman" w:hAnsi="Times New Roman" w:cs="Times New Roman"/>
      <w:noProof/>
      <w:sz w:val="20"/>
      <w:szCs w:val="20"/>
    </w:rPr>
  </w:style>
  <w:style w:type="paragraph" w:styleId="Footer">
    <w:name w:val="footer"/>
    <w:basedOn w:val="Normal"/>
    <w:link w:val="FooterChar"/>
    <w:semiHidden/>
    <w:rsid w:val="009A597B"/>
    <w:pPr>
      <w:tabs>
        <w:tab w:val="center" w:pos="4320"/>
        <w:tab w:val="right" w:pos="8640"/>
      </w:tabs>
    </w:pPr>
  </w:style>
  <w:style w:type="character" w:customStyle="1" w:styleId="FooterChar">
    <w:name w:val="Footer Char"/>
    <w:basedOn w:val="DefaultParagraphFont"/>
    <w:link w:val="Footer"/>
    <w:semiHidden/>
    <w:rsid w:val="009A597B"/>
    <w:rPr>
      <w:rFonts w:ascii="Times New Roman" w:eastAsia="Times New Roman" w:hAnsi="Times New Roman" w:cs="Times New Roman"/>
      <w:noProof/>
      <w:sz w:val="20"/>
      <w:szCs w:val="20"/>
    </w:rPr>
  </w:style>
  <w:style w:type="paragraph" w:styleId="Title">
    <w:name w:val="Title"/>
    <w:basedOn w:val="Normal"/>
    <w:link w:val="TitleChar"/>
    <w:qFormat/>
    <w:rsid w:val="009A597B"/>
    <w:pPr>
      <w:widowControl w:val="0"/>
      <w:tabs>
        <w:tab w:val="right" w:pos="7056"/>
      </w:tabs>
      <w:jc w:val="center"/>
    </w:pPr>
    <w:rPr>
      <w:b/>
      <w:sz w:val="24"/>
    </w:rPr>
  </w:style>
  <w:style w:type="character" w:customStyle="1" w:styleId="TitleChar">
    <w:name w:val="Title Char"/>
    <w:basedOn w:val="DefaultParagraphFont"/>
    <w:link w:val="Title"/>
    <w:rsid w:val="009A597B"/>
    <w:rPr>
      <w:rFonts w:ascii="Times New Roman" w:eastAsia="Times New Roman" w:hAnsi="Times New Roman" w:cs="Times New Roman"/>
      <w:b/>
      <w:noProof/>
      <w:sz w:val="24"/>
      <w:szCs w:val="20"/>
    </w:rPr>
  </w:style>
  <w:style w:type="paragraph" w:styleId="BodyText">
    <w:name w:val="Body Text"/>
    <w:basedOn w:val="Normal"/>
    <w:link w:val="BodyTextChar"/>
    <w:semiHidden/>
    <w:rsid w:val="009A597B"/>
    <w:pPr>
      <w:tabs>
        <w:tab w:val="left" w:pos="-1440"/>
        <w:tab w:val="left" w:pos="-10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46"/>
      </w:tabs>
      <w:spacing w:line="280" w:lineRule="exact"/>
      <w:jc w:val="both"/>
    </w:pPr>
    <w:rPr>
      <w:spacing w:val="-10"/>
      <w:sz w:val="24"/>
    </w:rPr>
  </w:style>
  <w:style w:type="character" w:customStyle="1" w:styleId="BodyTextChar">
    <w:name w:val="Body Text Char"/>
    <w:basedOn w:val="DefaultParagraphFont"/>
    <w:link w:val="BodyText"/>
    <w:semiHidden/>
    <w:rsid w:val="009A597B"/>
    <w:rPr>
      <w:rFonts w:ascii="Times New Roman" w:eastAsia="Times New Roman" w:hAnsi="Times New Roman" w:cs="Times New Roman"/>
      <w:spacing w:val="-10"/>
      <w:sz w:val="24"/>
      <w:szCs w:val="20"/>
    </w:rPr>
  </w:style>
  <w:style w:type="paragraph" w:styleId="BodyText2">
    <w:name w:val="Body Text 2"/>
    <w:basedOn w:val="Normal"/>
    <w:link w:val="BodyText2Char"/>
    <w:rsid w:val="009A597B"/>
    <w:pPr>
      <w:ind w:firstLine="720"/>
      <w:jc w:val="both"/>
    </w:pPr>
  </w:style>
  <w:style w:type="character" w:customStyle="1" w:styleId="BodyText2Char">
    <w:name w:val="Body Text 2 Char"/>
    <w:basedOn w:val="DefaultParagraphFont"/>
    <w:link w:val="BodyText2"/>
    <w:rsid w:val="009A597B"/>
    <w:rPr>
      <w:rFonts w:ascii="Times New Roman" w:eastAsia="Times New Roman" w:hAnsi="Times New Roman" w:cs="Times New Roman"/>
      <w:noProof/>
      <w:sz w:val="20"/>
      <w:szCs w:val="20"/>
    </w:rPr>
  </w:style>
  <w:style w:type="paragraph" w:styleId="Revision">
    <w:name w:val="Revision"/>
    <w:hidden/>
    <w:uiPriority w:val="99"/>
    <w:semiHidden/>
    <w:rsid w:val="00CE3AE2"/>
    <w:pPr>
      <w:spacing w:after="0" w:line="240" w:lineRule="auto"/>
    </w:pPr>
    <w:rPr>
      <w:rFonts w:ascii="Times New Roman" w:eastAsia="Times New Roman" w:hAnsi="Times New Roman" w:cs="Times New Roman"/>
      <w:noProof/>
      <w:sz w:val="20"/>
      <w:szCs w:val="20"/>
    </w:rPr>
  </w:style>
  <w:style w:type="paragraph" w:styleId="ListParagraph">
    <w:name w:val="List Paragraph"/>
    <w:basedOn w:val="Normal"/>
    <w:uiPriority w:val="34"/>
    <w:qFormat/>
    <w:rsid w:val="00375170"/>
    <w:pPr>
      <w:ind w:left="720"/>
      <w:contextualSpacing/>
    </w:pPr>
  </w:style>
  <w:style w:type="character" w:styleId="CommentReference">
    <w:name w:val="annotation reference"/>
    <w:basedOn w:val="DefaultParagraphFont"/>
    <w:uiPriority w:val="99"/>
    <w:semiHidden/>
    <w:unhideWhenUsed/>
    <w:rsid w:val="00D03B4B"/>
    <w:rPr>
      <w:sz w:val="16"/>
      <w:szCs w:val="16"/>
    </w:rPr>
  </w:style>
  <w:style w:type="paragraph" w:styleId="CommentText">
    <w:name w:val="annotation text"/>
    <w:basedOn w:val="Normal"/>
    <w:link w:val="CommentTextChar"/>
    <w:uiPriority w:val="99"/>
    <w:unhideWhenUsed/>
    <w:rsid w:val="00D03B4B"/>
  </w:style>
  <w:style w:type="character" w:customStyle="1" w:styleId="CommentTextChar">
    <w:name w:val="Comment Text Char"/>
    <w:basedOn w:val="DefaultParagraphFont"/>
    <w:link w:val="CommentText"/>
    <w:uiPriority w:val="99"/>
    <w:rsid w:val="00D03B4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D03B4B"/>
    <w:rPr>
      <w:b/>
      <w:bCs/>
    </w:rPr>
  </w:style>
  <w:style w:type="character" w:customStyle="1" w:styleId="CommentSubjectChar">
    <w:name w:val="Comment Subject Char"/>
    <w:basedOn w:val="CommentTextChar"/>
    <w:link w:val="CommentSubject"/>
    <w:uiPriority w:val="99"/>
    <w:semiHidden/>
    <w:rsid w:val="00D03B4B"/>
    <w:rPr>
      <w:rFonts w:ascii="Times New Roman" w:eastAsia="Times New Roman" w:hAnsi="Times New Roman"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1295</Words>
  <Characters>7358</Characters>
  <Application>Microsoft Office Word</Application>
  <DocSecurity>0</DocSecurity>
  <Lines>147</Lines>
  <Paragraphs>110</Paragraphs>
  <ScaleCrop>false</ScaleCrop>
  <Company>Freddie Mac</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Carroll, Jennifer</cp:lastModifiedBy>
  <cp:revision>4</cp:revision>
  <dcterms:created xsi:type="dcterms:W3CDTF">2026-01-20T16:05:00Z</dcterms:created>
  <dcterms:modified xsi:type="dcterms:W3CDTF">2026-01-20T18:12:00Z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7e7ba9-d754-4e65-82df-caada1202c95_Enabled">
    <vt:lpwstr>true</vt:lpwstr>
  </property>
  <property fmtid="{D5CDD505-2E9C-101B-9397-08002B2CF9AE}" pid="3" name="MSIP_Label_2b7e7ba9-d754-4e65-82df-caada1202c95_SetDate">
    <vt:lpwstr>2025-09-01T17:35:32Z</vt:lpwstr>
  </property>
  <property fmtid="{D5CDD505-2E9C-101B-9397-08002B2CF9AE}" pid="4" name="MSIP_Label_2b7e7ba9-d754-4e65-82df-caada1202c95_Method">
    <vt:lpwstr>Standard</vt:lpwstr>
  </property>
  <property fmtid="{D5CDD505-2E9C-101B-9397-08002B2CF9AE}" pid="5" name="MSIP_Label_2b7e7ba9-d754-4e65-82df-caada1202c95_Name">
    <vt:lpwstr>NonPublic</vt:lpwstr>
  </property>
  <property fmtid="{D5CDD505-2E9C-101B-9397-08002B2CF9AE}" pid="6" name="MSIP_Label_2b7e7ba9-d754-4e65-82df-caada1202c95_SiteId">
    <vt:lpwstr>24811e74-da82-41c0-b497-63ac8184347f</vt:lpwstr>
  </property>
  <property fmtid="{D5CDD505-2E9C-101B-9397-08002B2CF9AE}" pid="7" name="MSIP_Label_2b7e7ba9-d754-4e65-82df-caada1202c95_ActionId">
    <vt:lpwstr>2517cbe2-3c87-4375-a8d9-73a9a7c62df9</vt:lpwstr>
  </property>
  <property fmtid="{D5CDD505-2E9C-101B-9397-08002B2CF9AE}" pid="8" name="MSIP_Label_2b7e7ba9-d754-4e65-82df-caada1202c95_ContentBits">
    <vt:lpwstr>0</vt:lpwstr>
  </property>
  <property fmtid="{D5CDD505-2E9C-101B-9397-08002B2CF9AE}" pid="9" name="MSIP_Label_2b7e7ba9-d754-4e65-82df-caada1202c95_Tag">
    <vt:lpwstr>10, 3, 0, 1</vt:lpwstr>
  </property>
</Properties>
</file>